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79C" w:rsidRPr="00BD43DD" w:rsidRDefault="00E47CA0">
      <w:pPr>
        <w:pStyle w:val="Standard"/>
        <w:spacing w:line="276" w:lineRule="auto"/>
        <w:jc w:val="center"/>
        <w:rPr>
          <w:lang w:val="pl-PL"/>
        </w:rPr>
      </w:pPr>
      <w:r>
        <w:rPr>
          <w:rFonts w:ascii="Cambria" w:hAnsi="Cambria"/>
          <w:b/>
          <w:bCs/>
          <w:lang w:val="pl-PL"/>
        </w:rPr>
        <w:t>Załącznik nr 9 do SWZ</w:t>
      </w:r>
    </w:p>
    <w:p w:rsidR="0017279C" w:rsidRDefault="00E47CA0">
      <w:pPr>
        <w:pStyle w:val="Standard"/>
        <w:spacing w:line="276" w:lineRule="auto"/>
        <w:jc w:val="center"/>
        <w:rPr>
          <w:rFonts w:ascii="Cambria" w:hAnsi="Cambria" w:cs="Arial"/>
          <w:b/>
          <w:bCs/>
          <w:color w:val="000000"/>
          <w:lang w:val="pl-PL"/>
        </w:rPr>
      </w:pPr>
      <w:r>
        <w:rPr>
          <w:rFonts w:ascii="Cambria" w:hAnsi="Cambria" w:cs="Arial"/>
          <w:b/>
          <w:bCs/>
          <w:color w:val="000000"/>
          <w:lang w:val="pl-PL"/>
        </w:rPr>
        <w:t xml:space="preserve">Identyfikator postępowania na </w:t>
      </w:r>
      <w:proofErr w:type="spellStart"/>
      <w:r>
        <w:rPr>
          <w:rFonts w:ascii="Cambria" w:hAnsi="Cambria" w:cs="Arial"/>
          <w:b/>
          <w:bCs/>
          <w:color w:val="000000"/>
          <w:lang w:val="pl-PL"/>
        </w:rPr>
        <w:t>miniportalu</w:t>
      </w:r>
      <w:proofErr w:type="spellEnd"/>
    </w:p>
    <w:p w:rsidR="0017279C" w:rsidRDefault="0017279C">
      <w:pPr>
        <w:pStyle w:val="Standard"/>
        <w:pBdr>
          <w:bottom w:val="single" w:sz="4" w:space="1" w:color="00000A"/>
        </w:pBdr>
        <w:spacing w:line="276" w:lineRule="auto"/>
        <w:rPr>
          <w:rFonts w:ascii="Cambria" w:hAnsi="Cambria"/>
          <w:b/>
          <w:bCs/>
          <w:lang w:val="pl-PL"/>
        </w:rPr>
      </w:pPr>
    </w:p>
    <w:p w:rsidR="0017279C" w:rsidRDefault="00E47CA0">
      <w:pPr>
        <w:pStyle w:val="Standard"/>
        <w:tabs>
          <w:tab w:val="left" w:pos="567"/>
        </w:tabs>
        <w:spacing w:line="276" w:lineRule="auto"/>
        <w:jc w:val="center"/>
      </w:pPr>
      <w:r>
        <w:rPr>
          <w:rFonts w:ascii="Cambria" w:hAnsi="Cambria"/>
          <w:bCs/>
          <w:lang w:val="pl-PL"/>
        </w:rPr>
        <w:t>(Znak sprawy:</w:t>
      </w:r>
      <w:r w:rsidR="00BD43DD" w:rsidRPr="00BD43DD">
        <w:rPr>
          <w:rFonts w:ascii="Cambria" w:hAnsi="Cambria"/>
          <w:b/>
        </w:rPr>
        <w:t xml:space="preserve"> </w:t>
      </w:r>
      <w:r w:rsidR="00BD43DD">
        <w:rPr>
          <w:rFonts w:ascii="Cambria" w:hAnsi="Cambria"/>
          <w:b/>
        </w:rPr>
        <w:t>ZP.271.11.2022</w:t>
      </w:r>
      <w:r>
        <w:rPr>
          <w:rFonts w:ascii="Cambria" w:hAnsi="Cambria"/>
          <w:bCs/>
          <w:lang w:val="pl-PL"/>
        </w:rPr>
        <w:t>)</w:t>
      </w:r>
    </w:p>
    <w:p w:rsidR="0017279C" w:rsidRDefault="0017279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17279C" w:rsidRDefault="0017279C">
      <w:pPr>
        <w:pStyle w:val="Standard"/>
        <w:spacing w:line="276" w:lineRule="auto"/>
        <w:jc w:val="both"/>
        <w:rPr>
          <w:rFonts w:ascii="Cambria" w:hAnsi="Cambria"/>
          <w:bCs/>
          <w:lang w:val="pl-PL"/>
        </w:rPr>
      </w:pPr>
    </w:p>
    <w:tbl>
      <w:tblPr>
        <w:tblW w:w="905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92"/>
        <w:gridCol w:w="5164"/>
      </w:tblGrid>
      <w:tr w:rsidR="0017279C">
        <w:tc>
          <w:tcPr>
            <w:tcW w:w="38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279C" w:rsidRDefault="0017279C">
            <w:pPr>
              <w:pStyle w:val="Standard"/>
              <w:spacing w:line="276" w:lineRule="auto"/>
              <w:jc w:val="both"/>
              <w:rPr>
                <w:rFonts w:ascii="Cambria" w:hAnsi="Cambria"/>
                <w:b/>
                <w:bCs/>
                <w:lang w:val="pl-PL"/>
              </w:rPr>
            </w:pPr>
          </w:p>
          <w:p w:rsidR="0017279C" w:rsidRDefault="00E47CA0">
            <w:pPr>
              <w:pStyle w:val="Standard"/>
              <w:spacing w:line="276" w:lineRule="auto"/>
              <w:jc w:val="center"/>
            </w:pP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Identyfikator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postępowania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na</w:t>
            </w:r>
            <w:proofErr w:type="spellEnd"/>
            <w:r>
              <w:rPr>
                <w:rFonts w:ascii="Cambria" w:hAnsi="Cambria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mbria" w:hAnsi="Cambria" w:cs="Arial"/>
                <w:b/>
                <w:bCs/>
                <w:color w:val="000000"/>
              </w:rPr>
              <w:t>miniportalu</w:t>
            </w:r>
            <w:proofErr w:type="spellEnd"/>
            <w:r>
              <w:rPr>
                <w:rFonts w:ascii="Cambria" w:hAnsi="Cambria"/>
                <w:b/>
                <w:bCs/>
              </w:rPr>
              <w:t>:</w:t>
            </w:r>
          </w:p>
          <w:p w:rsidR="0017279C" w:rsidRDefault="0017279C">
            <w:pPr>
              <w:pStyle w:val="Standard"/>
              <w:spacing w:line="276" w:lineRule="auto"/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5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7279C" w:rsidRDefault="00CE4703">
            <w:pPr>
              <w:pStyle w:val="Standard"/>
              <w:spacing w:line="276" w:lineRule="auto"/>
              <w:jc w:val="both"/>
              <w:rPr>
                <w:rFonts w:ascii="Cambria" w:hAnsi="Cambria"/>
                <w:bCs/>
              </w:rPr>
            </w:pPr>
            <w:r>
              <w:rPr>
                <w:rFonts w:ascii="Roboto" w:hAnsi="Roboto"/>
                <w:color w:val="111111"/>
                <w:shd w:val="clear" w:color="auto" w:fill="FFFFFF"/>
              </w:rPr>
              <w:t>7bde5c2e-5084-4e01-b27c-f4559b63e9a0</w:t>
            </w:r>
            <w:bookmarkStart w:id="0" w:name="_GoBack"/>
            <w:bookmarkEnd w:id="0"/>
          </w:p>
        </w:tc>
      </w:tr>
    </w:tbl>
    <w:p w:rsidR="0017279C" w:rsidRDefault="0017279C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  <w:rPr>
          <w:rFonts w:ascii="Cambria" w:hAnsi="Cambria"/>
          <w:bCs/>
        </w:rPr>
      </w:pPr>
    </w:p>
    <w:p w:rsidR="00F94F2F" w:rsidRDefault="00F94F2F">
      <w:pPr>
        <w:pStyle w:val="Standard"/>
        <w:spacing w:line="276" w:lineRule="auto"/>
        <w:jc w:val="both"/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Pr="00F94F2F" w:rsidRDefault="00F94F2F" w:rsidP="00F94F2F">
      <w:pPr>
        <w:rPr>
          <w:lang w:val="en-US" w:bidi="en-US"/>
        </w:rPr>
      </w:pPr>
    </w:p>
    <w:p w:rsidR="00F94F2F" w:rsidRDefault="00F94F2F" w:rsidP="00F94F2F">
      <w:pPr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  <w:r>
        <w:rPr>
          <w:lang w:val="en-US" w:bidi="en-US"/>
        </w:rPr>
        <w:tab/>
      </w: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Default="00F94F2F" w:rsidP="00F94F2F">
      <w:pPr>
        <w:tabs>
          <w:tab w:val="left" w:pos="2595"/>
        </w:tabs>
        <w:rPr>
          <w:lang w:val="en-US" w:bidi="en-US"/>
        </w:rPr>
      </w:pPr>
    </w:p>
    <w:p w:rsidR="00F94F2F" w:rsidRPr="00BD43DD" w:rsidRDefault="00F94F2F" w:rsidP="00F94F2F">
      <w:pPr>
        <w:tabs>
          <w:tab w:val="left" w:pos="2595"/>
        </w:tabs>
        <w:jc w:val="center"/>
        <w:rPr>
          <w:lang w:bidi="en-US"/>
        </w:rPr>
      </w:pPr>
      <w:r>
        <w:rPr>
          <w:rFonts w:ascii="Cambria" w:hAnsi="Cambria"/>
          <w:sz w:val="20"/>
          <w:szCs w:val="20"/>
        </w:rPr>
        <w:t>Zał. Nr 9 do SWZ – link do postępowania oraz ID postępowania</w:t>
      </w:r>
    </w:p>
    <w:sectPr w:rsidR="00F94F2F" w:rsidRPr="00BD43DD">
      <w:headerReference w:type="default" r:id="rId7"/>
      <w:footerReference w:type="default" r:id="rId8"/>
      <w:pgSz w:w="11906" w:h="16838"/>
      <w:pgMar w:top="1417" w:right="1417" w:bottom="1417" w:left="1417" w:header="426" w:footer="87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D23" w:rsidRDefault="000E3D23">
      <w:r>
        <w:separator/>
      </w:r>
    </w:p>
  </w:endnote>
  <w:endnote w:type="continuationSeparator" w:id="0">
    <w:p w:rsidR="000E3D23" w:rsidRDefault="000E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panose1 w:val="00000000000000000000"/>
    <w:charset w:val="EE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B4" w:rsidRDefault="00E47CA0">
    <w:pPr>
      <w:pStyle w:val="Stopka"/>
    </w:pPr>
    <w:r>
      <w:rPr>
        <w:rFonts w:ascii="Cambria" w:hAnsi="Cambria"/>
        <w:sz w:val="20"/>
        <w:szCs w:val="20"/>
        <w:lang w:val="pl-PL"/>
      </w:rPr>
      <w:tab/>
      <w:t xml:space="preserve">Strona </w:t>
    </w:r>
    <w:r>
      <w:rPr>
        <w:rFonts w:ascii="Cambria" w:hAnsi="Cambria"/>
        <w:b/>
        <w:sz w:val="20"/>
        <w:szCs w:val="20"/>
        <w:lang w:val="pl-PL"/>
      </w:rPr>
      <w:t>1</w:t>
    </w:r>
    <w:r>
      <w:rPr>
        <w:rFonts w:ascii="Cambria" w:hAnsi="Cambria"/>
        <w:sz w:val="20"/>
        <w:szCs w:val="20"/>
        <w:lang w:val="pl-PL"/>
      </w:rPr>
      <w:t xml:space="preserve"> z </w:t>
    </w:r>
    <w:r>
      <w:rPr>
        <w:rFonts w:ascii="Cambria" w:hAnsi="Cambria"/>
        <w:b/>
        <w:sz w:val="20"/>
        <w:szCs w:val="20"/>
        <w:lang w:val="pl-P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D23" w:rsidRDefault="000E3D23">
      <w:r>
        <w:rPr>
          <w:color w:val="000000"/>
        </w:rPr>
        <w:separator/>
      </w:r>
    </w:p>
  </w:footnote>
  <w:footnote w:type="continuationSeparator" w:id="0">
    <w:p w:rsidR="000E3D23" w:rsidRDefault="000E3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B4" w:rsidRDefault="005755A4">
    <w:pPr>
      <w:pStyle w:val="Nagwek"/>
    </w:pPr>
    <w:r>
      <w:rPr>
        <w:noProof/>
        <w:lang w:val="pl-PL" w:eastAsia="pl-PL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29845</wp:posOffset>
          </wp:positionH>
          <wp:positionV relativeFrom="paragraph">
            <wp:posOffset>-243205</wp:posOffset>
          </wp:positionV>
          <wp:extent cx="7560000" cy="10692000"/>
          <wp:effectExtent l="0" t="0" r="3175" b="0"/>
          <wp:wrapNone/>
          <wp:docPr id="2" name="Obraz 2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B77B4" w:rsidRDefault="000E3D23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FFE"/>
    <w:multiLevelType w:val="multilevel"/>
    <w:tmpl w:val="334A2FE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34C0D49"/>
    <w:multiLevelType w:val="multilevel"/>
    <w:tmpl w:val="D924BE08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645C659E"/>
    <w:multiLevelType w:val="multilevel"/>
    <w:tmpl w:val="3DE29B0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9C"/>
    <w:rsid w:val="000E3D23"/>
    <w:rsid w:val="0017279C"/>
    <w:rsid w:val="0018347E"/>
    <w:rsid w:val="005755A4"/>
    <w:rsid w:val="00B21DFC"/>
    <w:rsid w:val="00BD43DD"/>
    <w:rsid w:val="00CE4703"/>
    <w:rsid w:val="00E47CA0"/>
    <w:rsid w:val="00F9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2C91CD-F3C2-4D5A-95E5-7EA4C338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ahoma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Andale Sans UI" w:hAnsi="Times New Roman"/>
      <w:lang w:val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Bezodstpw">
    <w:name w:val="No Spacing"/>
    <w:pPr>
      <w:widowControl/>
      <w:suppressAutoHyphens/>
      <w:ind w:left="190" w:hanging="10"/>
      <w:jc w:val="both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odstawowywcity2">
    <w:name w:val="Body Text Indent 2"/>
    <w:basedOn w:val="Standard"/>
    <w:pPr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przypisudolnego">
    <w:name w:val="footnote text"/>
    <w:basedOn w:val="Standard"/>
    <w:rPr>
      <w:rFonts w:eastAsia="Times New Roman"/>
      <w:sz w:val="20"/>
      <w:szCs w:val="20"/>
      <w:lang w:eastAsia="pl-PL"/>
    </w:rPr>
  </w:style>
  <w:style w:type="paragraph" w:styleId="Tekstdymka">
    <w:name w:val="Balloon Text"/>
    <w:basedOn w:val="Standard"/>
    <w:rPr>
      <w:rFonts w:ascii="Tahoma" w:hAnsi="Tahoma"/>
      <w:sz w:val="16"/>
      <w:szCs w:val="16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">
    <w:name w:val="Nierozpoznana wzmianka"/>
    <w:basedOn w:val="Domylnaczcionkaakapitu"/>
    <w:rPr>
      <w:color w:val="605E5C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b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5</cp:revision>
  <cp:lastPrinted>2021-02-01T10:38:00Z</cp:lastPrinted>
  <dcterms:created xsi:type="dcterms:W3CDTF">2022-10-25T07:56:00Z</dcterms:created>
  <dcterms:modified xsi:type="dcterms:W3CDTF">2022-11-03T08:06:00Z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