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33B" w:rsidRPr="002C633B" w:rsidRDefault="00224D89" w:rsidP="002C633B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G.G.6840. 13</w:t>
      </w:r>
      <w:r w:rsidR="002C633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</w:t>
      </w:r>
      <w:r w:rsidR="002C633B" w:rsidRPr="002C633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.2015</w:t>
      </w:r>
    </w:p>
    <w:p w:rsidR="002C633B" w:rsidRPr="002C633B" w:rsidRDefault="002C633B" w:rsidP="002C63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zh-CN"/>
        </w:rPr>
      </w:pPr>
    </w:p>
    <w:p w:rsidR="002C633B" w:rsidRPr="002C633B" w:rsidRDefault="002C633B" w:rsidP="002C63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  <w:r w:rsidRPr="002C633B"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  <w:t>WYKAZ</w:t>
      </w:r>
    </w:p>
    <w:p w:rsidR="002C633B" w:rsidRPr="002C633B" w:rsidRDefault="002C633B" w:rsidP="002C633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</w:p>
    <w:p w:rsidR="002C633B" w:rsidRPr="002C633B" w:rsidRDefault="002C633B" w:rsidP="002C63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zh-CN"/>
        </w:rPr>
      </w:pP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Działając na podstawie art.35 ust. 1 i 2 ustawy z dnia 21 sierpnia 1997 roku                            o gospodarce nieruchomościami (Dz.U. t.j. 2014, poz.518 z późn.zm.) oraz Uchwały Rady Gminy  </w:t>
      </w:r>
      <w:r w:rsidRP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XXV/ 173 /01 z 28 września 2001 roku w sprawie przystąpienia do podziału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                </w:t>
      </w:r>
      <w:r w:rsidRP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i przeznaczenia do sprzedaży powstałych z podziału działek</w:t>
      </w: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>Informuję o przeznaczeniu do sprzedaży:</w:t>
      </w:r>
    </w:p>
    <w:tbl>
      <w:tblPr>
        <w:tblpPr w:leftFromText="141" w:rightFromText="141" w:vertAnchor="text" w:horzAnchor="margin" w:tblpY="83"/>
        <w:tblW w:w="0" w:type="auto"/>
        <w:tblLayout w:type="fixed"/>
        <w:tblLook w:val="0000" w:firstRow="0" w:lastRow="0" w:firstColumn="0" w:lastColumn="0" w:noHBand="0" w:noVBand="0"/>
      </w:tblPr>
      <w:tblGrid>
        <w:gridCol w:w="543"/>
        <w:gridCol w:w="2001"/>
        <w:gridCol w:w="1016"/>
        <w:gridCol w:w="1645"/>
        <w:gridCol w:w="1676"/>
        <w:gridCol w:w="1984"/>
      </w:tblGrid>
      <w:tr w:rsidR="002C633B" w:rsidTr="002C633B">
        <w:trPr>
          <w:trHeight w:val="699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</w:pPr>
            <w:r w:rsidRPr="002C633B">
              <w:t>Lp.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</w:pPr>
            <w:r w:rsidRPr="002C633B">
              <w:t xml:space="preserve">Położenie 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</w:pPr>
            <w:r w:rsidRPr="002C633B">
              <w:t xml:space="preserve">Nr działki 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</w:pPr>
            <w:r w:rsidRPr="002C633B">
              <w:t xml:space="preserve">Powierzchnia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</w:pPr>
            <w:r w:rsidRPr="002C633B">
              <w:t xml:space="preserve">Wartość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  <w:ind w:firstLine="291"/>
            </w:pPr>
            <w:r w:rsidRPr="002C633B">
              <w:t>Nr KW</w:t>
            </w:r>
          </w:p>
        </w:tc>
      </w:tr>
      <w:tr w:rsidR="002C633B" w:rsidTr="002C633B">
        <w:trPr>
          <w:trHeight w:val="435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  <w:jc w:val="both"/>
              <w:rPr>
                <w:b/>
              </w:rPr>
            </w:pPr>
            <w:r w:rsidRPr="002C633B">
              <w:rPr>
                <w:b/>
              </w:rPr>
              <w:t>1</w:t>
            </w:r>
          </w:p>
        </w:tc>
        <w:tc>
          <w:tcPr>
            <w:tcW w:w="2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  <w:jc w:val="both"/>
              <w:rPr>
                <w:b/>
              </w:rPr>
            </w:pPr>
            <w:r w:rsidRPr="002C633B">
              <w:rPr>
                <w:b/>
              </w:rPr>
              <w:t>Gorzkowice</w:t>
            </w:r>
          </w:p>
        </w:tc>
        <w:tc>
          <w:tcPr>
            <w:tcW w:w="1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1640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564F4" w:rsidP="002C633B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755</w:t>
            </w:r>
            <w:r w:rsidR="002C633B" w:rsidRPr="002C633B">
              <w:rPr>
                <w:b/>
              </w:rPr>
              <w:t xml:space="preserve"> m²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Pr="002C633B" w:rsidRDefault="002564F4" w:rsidP="002C633B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25.980,00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33B" w:rsidRPr="002C633B" w:rsidRDefault="002C633B" w:rsidP="002C633B">
            <w:pPr>
              <w:spacing w:line="360" w:lineRule="auto"/>
              <w:jc w:val="center"/>
            </w:pPr>
            <w:r>
              <w:t>PT1P/00070663/2</w:t>
            </w:r>
          </w:p>
        </w:tc>
      </w:tr>
      <w:tr w:rsidR="002C633B" w:rsidTr="002C633B">
        <w:trPr>
          <w:trHeight w:val="113"/>
        </w:trPr>
        <w:tc>
          <w:tcPr>
            <w:tcW w:w="5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Default="002C633B" w:rsidP="002C633B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0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Default="002C633B" w:rsidP="002C633B">
            <w:pPr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</w:rPr>
              <w:t>Gorzkowice</w:t>
            </w:r>
          </w:p>
        </w:tc>
        <w:tc>
          <w:tcPr>
            <w:tcW w:w="10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Default="002564F4" w:rsidP="002C633B">
            <w:pPr>
              <w:spacing w:line="360" w:lineRule="auto"/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1641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Default="002564F4" w:rsidP="002C633B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  <w:bCs/>
              </w:rPr>
              <w:t xml:space="preserve">746 </w:t>
            </w:r>
            <w:r w:rsidR="002C633B">
              <w:rPr>
                <w:b/>
                <w:bCs/>
              </w:rPr>
              <w:t>m²</w:t>
            </w:r>
          </w:p>
        </w:tc>
        <w:tc>
          <w:tcPr>
            <w:tcW w:w="1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633B" w:rsidRDefault="002564F4" w:rsidP="002C633B">
            <w:pPr>
              <w:spacing w:line="360" w:lineRule="auto"/>
              <w:jc w:val="right"/>
              <w:rPr>
                <w:b/>
              </w:rPr>
            </w:pPr>
            <w:r>
              <w:rPr>
                <w:b/>
              </w:rPr>
              <w:t>25.630,00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33B" w:rsidRDefault="002C633B" w:rsidP="002C633B">
            <w:pPr>
              <w:spacing w:line="360" w:lineRule="auto"/>
              <w:jc w:val="center"/>
            </w:pPr>
            <w:r>
              <w:t>PT1P/00070663/2</w:t>
            </w:r>
          </w:p>
        </w:tc>
      </w:tr>
    </w:tbl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2C633B" w:rsidRPr="002C633B" w:rsidRDefault="002C633B" w:rsidP="002C633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>Gmina Gorzkowice nie posiada planu zagospodarowania przestrzennego, wg studium uwarunkowań i kierunków zagospodarowania terenu działki położone są w terenach zabudowy mieszkaniowej jednorod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zinnej o charakterze osiedlowym.</w:t>
      </w:r>
    </w:p>
    <w:p w:rsidR="002C633B" w:rsidRPr="002C633B" w:rsidRDefault="00220EA3" w:rsidP="002C633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Przedmiotowe działki</w:t>
      </w:r>
      <w:r w:rsidR="002C633B" w:rsidRP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nie </w:t>
      </w:r>
      <w:r w:rsidR="002C633B" w:rsidRP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posiada</w:t>
      </w:r>
      <w:r w:rsid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ją naniesień</w:t>
      </w:r>
      <w:r w:rsidR="002C633B" w:rsidRPr="002C633B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Wartość  nieruchomości stanowić będzie jednocześnie cenę wywoławczą  w przetargu, którego termin podany zostanie do publicznej wiadomości  w terminie późniejszym. </w:t>
      </w:r>
    </w:p>
    <w:p w:rsidR="002C633B" w:rsidRPr="002C633B" w:rsidRDefault="002C633B" w:rsidP="002C633B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Zgodnie z art.34 ust pkt 1-3 osoby, którym przysługuje pierwszeństwo w nabyciu tej nieruchomości winny złożyć wnioski w okresie nie krótszym niż 6 tygodni od daty wywieszenia wykazu. </w:t>
      </w: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>Dodatkowe informacje nas temat przedmiotowych działek uzyskać można w siedzibie Urzędu Gminy Gorzkowice codziennie w godzinach pracy pok. nr 16 lub telefonicznie pod numerem /044/ 681-80-06 lub 681-80-69 w.27</w:t>
      </w:r>
    </w:p>
    <w:p w:rsidR="002C633B" w:rsidRDefault="002C633B" w:rsidP="002C6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2C633B" w:rsidRPr="002C633B" w:rsidRDefault="002C633B" w:rsidP="002C6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C633B" w:rsidRPr="002C633B" w:rsidRDefault="002C633B" w:rsidP="002C6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Gorzkowice 27.11.</w:t>
      </w: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>2015</w:t>
      </w:r>
    </w:p>
    <w:p w:rsidR="002C633B" w:rsidRPr="002C633B" w:rsidRDefault="002C633B" w:rsidP="002C633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Wywieszono celem podania do publicznej wiadomości </w:t>
      </w: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W Urzędzie Gminy Gorzkowice i w sołectwie </w:t>
      </w:r>
    </w:p>
    <w:p w:rsidR="002C633B" w:rsidRPr="002C633B" w:rsidRDefault="002C633B" w:rsidP="002C633B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 terminie od 27.11.2015 do 21.12</w:t>
      </w:r>
      <w:r w:rsidRPr="002C633B">
        <w:rPr>
          <w:rFonts w:ascii="Times New Roman" w:eastAsia="Times New Roman" w:hAnsi="Times New Roman" w:cs="Times New Roman"/>
          <w:sz w:val="24"/>
          <w:szCs w:val="24"/>
          <w:lang w:eastAsia="zh-CN"/>
        </w:rPr>
        <w:t>.2015</w:t>
      </w:r>
    </w:p>
    <w:p w:rsidR="002C633B" w:rsidRPr="002C633B" w:rsidRDefault="002C633B" w:rsidP="002C633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977BA" w:rsidRPr="002C633B" w:rsidRDefault="001977BA">
      <w:pPr>
        <w:rPr>
          <w:rFonts w:ascii="Times New Roman" w:hAnsi="Times New Roman" w:cs="Times New Roman"/>
        </w:rPr>
      </w:pPr>
    </w:p>
    <w:sectPr w:rsidR="001977BA" w:rsidRPr="002C6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33B"/>
    <w:rsid w:val="001977BA"/>
    <w:rsid w:val="00220EA3"/>
    <w:rsid w:val="00224D89"/>
    <w:rsid w:val="00226C94"/>
    <w:rsid w:val="002564F4"/>
    <w:rsid w:val="002C633B"/>
    <w:rsid w:val="00EA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84630-A9C0-43F4-B869-38C4E3939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56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6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cp:lastPrinted>2015-11-27T11:12:00Z</cp:lastPrinted>
  <dcterms:created xsi:type="dcterms:W3CDTF">2015-11-27T13:08:00Z</dcterms:created>
  <dcterms:modified xsi:type="dcterms:W3CDTF">2015-11-27T13:08:00Z</dcterms:modified>
</cp:coreProperties>
</file>