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D81" w:rsidRDefault="00AD3D81">
      <w:pPr>
        <w:pStyle w:val="Tytu"/>
      </w:pPr>
    </w:p>
    <w:p w:rsidR="00AD3D81" w:rsidRDefault="007629C8">
      <w:pPr>
        <w:pStyle w:val="Standard"/>
      </w:pPr>
      <w:r>
        <w:rPr>
          <w:rFonts w:ascii="Times New Roman" w:hAnsi="Times New Roman" w:cs="Times New Roman"/>
          <w:b/>
          <w:sz w:val="21"/>
          <w:szCs w:val="21"/>
        </w:rPr>
        <w:t>UG.0050.27.2021</w:t>
      </w:r>
      <w:r>
        <w:rPr>
          <w:rFonts w:ascii="Times New Roman" w:hAnsi="Times New Roman" w:cs="Times New Roman"/>
          <w:b/>
        </w:rPr>
        <w:tab/>
      </w:r>
    </w:p>
    <w:p w:rsidR="00AD3D81" w:rsidRDefault="007629C8">
      <w:pPr>
        <w:pStyle w:val="Tytu"/>
      </w:pPr>
      <w:r>
        <w:t>Zarządzenie Nr  27/2021</w:t>
      </w:r>
    </w:p>
    <w:p w:rsidR="00AD3D81" w:rsidRDefault="007629C8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Wójta Gminy Gorzkowice</w:t>
      </w:r>
    </w:p>
    <w:p w:rsidR="00AD3D81" w:rsidRDefault="007629C8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30 kwietnia   2021  roku</w:t>
      </w:r>
    </w:p>
    <w:p w:rsidR="00AD3D81" w:rsidRDefault="007629C8">
      <w:pPr>
        <w:pStyle w:val="Standard"/>
        <w:spacing w:line="360" w:lineRule="auto"/>
        <w:jc w:val="center"/>
      </w:pPr>
      <w:r>
        <w:rPr>
          <w:b/>
          <w:bCs/>
        </w:rPr>
        <w:t>w sprawie  uchylenia Zarządzenia Nr 20/2021</w:t>
      </w:r>
    </w:p>
    <w:p w:rsidR="00AD3D81" w:rsidRDefault="007629C8">
      <w:pPr>
        <w:pStyle w:val="Standard"/>
        <w:spacing w:line="360" w:lineRule="auto"/>
        <w:jc w:val="center"/>
      </w:pPr>
      <w:r>
        <w:rPr>
          <w:b/>
          <w:bCs/>
        </w:rPr>
        <w:t>z dnia  25 marca  2021 roku</w:t>
      </w:r>
    </w:p>
    <w:p w:rsidR="00AD3D81" w:rsidRDefault="00AD3D81">
      <w:pPr>
        <w:pStyle w:val="Standard"/>
        <w:spacing w:line="360" w:lineRule="auto"/>
        <w:rPr>
          <w:b/>
          <w:bCs/>
        </w:rPr>
      </w:pPr>
    </w:p>
    <w:p w:rsidR="00AD3D81" w:rsidRDefault="007629C8">
      <w:pPr>
        <w:pStyle w:val="Standard"/>
        <w:spacing w:line="360" w:lineRule="auto"/>
        <w:jc w:val="both"/>
      </w:pPr>
      <w:r>
        <w:tab/>
      </w:r>
      <w:r>
        <w:rPr>
          <w:sz w:val="21"/>
          <w:szCs w:val="21"/>
        </w:rPr>
        <w:t xml:space="preserve">Na podstawie </w:t>
      </w:r>
      <w:r>
        <w:rPr>
          <w:sz w:val="21"/>
          <w:szCs w:val="21"/>
        </w:rPr>
        <w:t>art. 33 ust. 3 ustawy z dnia 8 marca 1990 r o samorządzie gminnym</w:t>
      </w:r>
    </w:p>
    <w:p w:rsidR="00AD3D81" w:rsidRDefault="007629C8">
      <w:pPr>
        <w:pStyle w:val="Standard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( Dz. U. z 2020 poz.713 z późn. zm. ) oraz art. 3 ustawy z dnia 2 marca 2020 r o szczególnych rozwiązaniach związanych z zapobieganiem, przeciwdziałaniem i zwalczaniem </w:t>
      </w:r>
      <w:bookmarkStart w:id="0" w:name="__DdeLink__344_2966855644"/>
      <w:r>
        <w:rPr>
          <w:sz w:val="21"/>
          <w:szCs w:val="21"/>
        </w:rPr>
        <w:t>COVID – 19</w:t>
      </w:r>
      <w:bookmarkEnd w:id="0"/>
      <w:r>
        <w:rPr>
          <w:sz w:val="21"/>
          <w:szCs w:val="21"/>
        </w:rPr>
        <w:t>, innych cho</w:t>
      </w:r>
      <w:r>
        <w:rPr>
          <w:sz w:val="21"/>
          <w:szCs w:val="21"/>
        </w:rPr>
        <w:t>rób zakaźnych oraz wywołanych nimi sytuacji kryzysowych ( Dz. U. z 2020 r poz. 1842 z późn. zmianami)</w:t>
      </w:r>
    </w:p>
    <w:p w:rsidR="00AD3D81" w:rsidRDefault="00AD3D81">
      <w:pPr>
        <w:pStyle w:val="Standard"/>
        <w:spacing w:line="360" w:lineRule="auto"/>
        <w:jc w:val="both"/>
        <w:rPr>
          <w:sz w:val="21"/>
          <w:szCs w:val="21"/>
        </w:rPr>
      </w:pPr>
    </w:p>
    <w:p w:rsidR="00AD3D81" w:rsidRDefault="007629C8">
      <w:pPr>
        <w:pStyle w:val="Standard"/>
        <w:spacing w:line="360" w:lineRule="auto"/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zarządzam , co następuje :</w:t>
      </w:r>
    </w:p>
    <w:p w:rsidR="00AD3D81" w:rsidRDefault="00AD3D81">
      <w:pPr>
        <w:pStyle w:val="Standard"/>
        <w:spacing w:line="360" w:lineRule="auto"/>
        <w:jc w:val="center"/>
        <w:rPr>
          <w:sz w:val="21"/>
          <w:szCs w:val="21"/>
          <w:u w:val="single"/>
        </w:rPr>
      </w:pPr>
    </w:p>
    <w:p w:rsidR="00AD3D81" w:rsidRDefault="007629C8">
      <w:pPr>
        <w:pStyle w:val="Textbody"/>
        <w:spacing w:line="360" w:lineRule="auto"/>
        <w:jc w:val="center"/>
      </w:pPr>
      <w:r>
        <w:rPr>
          <w:rStyle w:val="StrongEmphasis"/>
          <w:sz w:val="21"/>
          <w:szCs w:val="21"/>
        </w:rPr>
        <w:t>§ 1</w:t>
      </w:r>
    </w:p>
    <w:p w:rsidR="00AD3D81" w:rsidRDefault="007629C8">
      <w:pPr>
        <w:pStyle w:val="Textbody"/>
      </w:pPr>
      <w:r>
        <w:rPr>
          <w:sz w:val="21"/>
          <w:szCs w:val="21"/>
        </w:rPr>
        <w:t xml:space="preserve">Traci moc   Zarządzenie Nr 20/2021 z dnia 25 marca  roku w sprawie </w:t>
      </w:r>
      <w:r>
        <w:rPr>
          <w:b/>
          <w:bCs/>
          <w:sz w:val="21"/>
          <w:szCs w:val="21"/>
        </w:rPr>
        <w:t xml:space="preserve"> „pracy zdalnej” pracowników Urzędu Gminy w Gorzkowica</w:t>
      </w:r>
      <w:r>
        <w:rPr>
          <w:b/>
          <w:bCs/>
          <w:sz w:val="21"/>
          <w:szCs w:val="21"/>
        </w:rPr>
        <w:t xml:space="preserve">ch i </w:t>
      </w:r>
      <w:r>
        <w:rPr>
          <w:rStyle w:val="StrongEmphasis"/>
          <w:sz w:val="21"/>
          <w:szCs w:val="21"/>
        </w:rPr>
        <w:t>przeciwdziałaniu rozprzestrzenianiu się wirusa</w:t>
      </w:r>
      <w:r>
        <w:rPr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 xml:space="preserve"> COVID – 19 .</w:t>
      </w:r>
    </w:p>
    <w:p w:rsidR="00AD3D81" w:rsidRDefault="00AD3D81">
      <w:pPr>
        <w:pStyle w:val="Textbody"/>
        <w:rPr>
          <w:sz w:val="21"/>
          <w:szCs w:val="21"/>
        </w:rPr>
      </w:pPr>
    </w:p>
    <w:p w:rsidR="00AD3D81" w:rsidRDefault="007629C8">
      <w:pPr>
        <w:pStyle w:val="Textbody"/>
        <w:jc w:val="center"/>
      </w:pPr>
      <w:r>
        <w:rPr>
          <w:rStyle w:val="StrongEmphasis"/>
          <w:sz w:val="21"/>
          <w:szCs w:val="21"/>
        </w:rPr>
        <w:t>§ 2</w:t>
      </w:r>
    </w:p>
    <w:p w:rsidR="00AD3D81" w:rsidRDefault="007629C8">
      <w:pPr>
        <w:pStyle w:val="Textbody"/>
        <w:spacing w:line="360" w:lineRule="auto"/>
      </w:pPr>
      <w:r>
        <w:rPr>
          <w:rStyle w:val="StrongEmphasis"/>
          <w:b w:val="0"/>
          <w:bCs w:val="0"/>
          <w:sz w:val="21"/>
          <w:szCs w:val="21"/>
        </w:rPr>
        <w:t>Zarządzenie wchodzi w życie z dniem 01 maja  2021 roku.</w:t>
      </w:r>
    </w:p>
    <w:p w:rsidR="00AD3D81" w:rsidRDefault="00AD3D81">
      <w:pPr>
        <w:pStyle w:val="Textbody"/>
        <w:spacing w:line="360" w:lineRule="auto"/>
      </w:pPr>
    </w:p>
    <w:p w:rsidR="00AD3D81" w:rsidRDefault="007629C8">
      <w:pPr>
        <w:pStyle w:val="Textbody"/>
        <w:spacing w:line="360" w:lineRule="auto"/>
      </w:pP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  <w:r>
        <w:rPr>
          <w:rStyle w:val="StrongEmphasis"/>
          <w:i/>
          <w:iCs/>
          <w:sz w:val="21"/>
          <w:szCs w:val="21"/>
        </w:rPr>
        <w:tab/>
      </w:r>
    </w:p>
    <w:p w:rsidR="00AD3D81" w:rsidRDefault="00AD3D81">
      <w:pPr>
        <w:pStyle w:val="Standard"/>
        <w:spacing w:line="360" w:lineRule="auto"/>
        <w:jc w:val="right"/>
        <w:rPr>
          <w:sz w:val="21"/>
          <w:szCs w:val="21"/>
        </w:rPr>
      </w:pPr>
    </w:p>
    <w:p w:rsidR="00AD3D81" w:rsidRDefault="00AD3D81">
      <w:pPr>
        <w:pStyle w:val="Standard"/>
        <w:spacing w:line="360" w:lineRule="auto"/>
        <w:jc w:val="right"/>
        <w:rPr>
          <w:sz w:val="21"/>
          <w:szCs w:val="21"/>
          <w:u w:val="single"/>
        </w:rPr>
      </w:pPr>
    </w:p>
    <w:p w:rsidR="00AD3D81" w:rsidRDefault="007629C8">
      <w:pPr>
        <w:spacing w:line="360" w:lineRule="auto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Wójt Gminy Gorzkowice</w:t>
      </w:r>
    </w:p>
    <w:p w:rsidR="00AD3D81" w:rsidRDefault="007629C8">
      <w:pPr>
        <w:jc w:val="both"/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(-) Alojzy Włodarczyk</w:t>
      </w:r>
    </w:p>
    <w:p w:rsidR="00AD3D81" w:rsidRDefault="00AD3D81">
      <w:pPr>
        <w:pStyle w:val="Standard"/>
        <w:spacing w:line="360" w:lineRule="auto"/>
        <w:jc w:val="center"/>
        <w:rPr>
          <w:sz w:val="21"/>
          <w:szCs w:val="21"/>
          <w:u w:val="single"/>
        </w:rPr>
      </w:pPr>
    </w:p>
    <w:p w:rsidR="00AD3D81" w:rsidRDefault="00AD3D81">
      <w:pPr>
        <w:pStyle w:val="Standard"/>
        <w:spacing w:line="360" w:lineRule="auto"/>
        <w:jc w:val="center"/>
        <w:rPr>
          <w:sz w:val="21"/>
          <w:szCs w:val="21"/>
          <w:u w:val="single"/>
        </w:rPr>
      </w:pPr>
    </w:p>
    <w:p w:rsidR="00AD3D81" w:rsidRDefault="00AD3D81">
      <w:pPr>
        <w:pStyle w:val="Standard"/>
        <w:spacing w:line="360" w:lineRule="auto"/>
        <w:jc w:val="center"/>
        <w:rPr>
          <w:sz w:val="21"/>
          <w:szCs w:val="21"/>
          <w:u w:val="single"/>
        </w:rPr>
      </w:pPr>
    </w:p>
    <w:p w:rsidR="00AD3D81" w:rsidRDefault="00AD3D81">
      <w:pPr>
        <w:pStyle w:val="Standard"/>
        <w:spacing w:line="360" w:lineRule="auto"/>
        <w:jc w:val="center"/>
        <w:rPr>
          <w:u w:val="single"/>
        </w:rPr>
      </w:pPr>
    </w:p>
    <w:p w:rsidR="00AD3D81" w:rsidRDefault="00AD3D81">
      <w:pPr>
        <w:pStyle w:val="Standard"/>
        <w:spacing w:line="360" w:lineRule="auto"/>
        <w:jc w:val="center"/>
        <w:rPr>
          <w:u w:val="single"/>
        </w:rPr>
      </w:pPr>
    </w:p>
    <w:p w:rsidR="00AD3D81" w:rsidRDefault="00AD3D81">
      <w:pPr>
        <w:pStyle w:val="Standard"/>
        <w:spacing w:line="360" w:lineRule="auto"/>
        <w:jc w:val="center"/>
        <w:rPr>
          <w:u w:val="single"/>
        </w:rPr>
      </w:pPr>
    </w:p>
    <w:p w:rsidR="00AD3D81" w:rsidRDefault="00AD3D81">
      <w:pPr>
        <w:pStyle w:val="Standard"/>
        <w:spacing w:line="360" w:lineRule="auto"/>
        <w:jc w:val="center"/>
        <w:rPr>
          <w:u w:val="single"/>
        </w:rPr>
      </w:pPr>
    </w:p>
    <w:p w:rsidR="00AD3D81" w:rsidRDefault="00AD3D81" w:rsidP="006F2203">
      <w:pPr>
        <w:pStyle w:val="Standard"/>
        <w:spacing w:line="360" w:lineRule="auto"/>
        <w:rPr>
          <w:u w:val="single"/>
        </w:rPr>
      </w:pPr>
      <w:bookmarkStart w:id="1" w:name="_GoBack"/>
      <w:bookmarkEnd w:id="1"/>
    </w:p>
    <w:sectPr w:rsidR="00AD3D8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9C8" w:rsidRDefault="007629C8">
      <w:r>
        <w:separator/>
      </w:r>
    </w:p>
  </w:endnote>
  <w:endnote w:type="continuationSeparator" w:id="0">
    <w:p w:rsidR="007629C8" w:rsidRDefault="0076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9C8" w:rsidRDefault="007629C8">
      <w:r>
        <w:rPr>
          <w:color w:val="000000"/>
        </w:rPr>
        <w:separator/>
      </w:r>
    </w:p>
  </w:footnote>
  <w:footnote w:type="continuationSeparator" w:id="0">
    <w:p w:rsidR="007629C8" w:rsidRDefault="00762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D3D81"/>
    <w:rsid w:val="006F2203"/>
    <w:rsid w:val="007629C8"/>
    <w:rsid w:val="00914E7C"/>
    <w:rsid w:val="00AD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4A470-AB46-4887-867A-5A4F0E825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ytu">
    <w:name w:val="Title"/>
    <w:basedOn w:val="Standard"/>
    <w:next w:val="Podtytu"/>
    <w:pPr>
      <w:spacing w:line="360" w:lineRule="auto"/>
      <w:jc w:val="center"/>
    </w:pPr>
    <w:rPr>
      <w:b/>
      <w:bCs/>
    </w:rPr>
  </w:style>
  <w:style w:type="paragraph" w:styleId="Podtytu">
    <w:name w:val="Subtitle"/>
    <w:basedOn w:val="Heading"/>
    <w:next w:val="Textbody"/>
    <w:pPr>
      <w:jc w:val="center"/>
    </w:pPr>
    <w:rPr>
      <w:i/>
      <w:iCs/>
    </w:rPr>
  </w:style>
  <w:style w:type="character" w:customStyle="1" w:styleId="StrongEmphasis">
    <w:name w:val="Strong Emphasis"/>
    <w:rPr>
      <w:b/>
      <w:bCs/>
    </w:rPr>
  </w:style>
  <w:style w:type="character" w:customStyle="1" w:styleId="Mocnowyrniony">
    <w:name w:val="Mocno wyróżniony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Darek1</dc:creator>
  <cp:lastModifiedBy>Darek1</cp:lastModifiedBy>
  <cp:revision>3</cp:revision>
  <dcterms:created xsi:type="dcterms:W3CDTF">2021-05-06T10:19:00Z</dcterms:created>
  <dcterms:modified xsi:type="dcterms:W3CDTF">2021-05-06T10:20:00Z</dcterms:modified>
</cp:coreProperties>
</file>