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329" w:rsidRDefault="00976138">
      <w:pPr>
        <w:pStyle w:val="Tytu"/>
      </w:pPr>
      <w:r>
        <w:t>Zarządzenie Nr 20/2021</w:t>
      </w:r>
    </w:p>
    <w:p w:rsidR="00325329" w:rsidRDefault="00976138">
      <w:pPr>
        <w:spacing w:line="360" w:lineRule="auto"/>
        <w:jc w:val="center"/>
        <w:rPr>
          <w:b/>
          <w:bCs/>
        </w:rPr>
      </w:pPr>
      <w:r>
        <w:rPr>
          <w:b/>
          <w:bCs/>
        </w:rPr>
        <w:t>Wójta Gminy Gorzkowice</w:t>
      </w:r>
    </w:p>
    <w:p w:rsidR="00325329" w:rsidRDefault="00976138">
      <w:pPr>
        <w:spacing w:line="360" w:lineRule="auto"/>
        <w:jc w:val="center"/>
        <w:rPr>
          <w:b/>
          <w:bCs/>
        </w:rPr>
      </w:pPr>
      <w:r>
        <w:rPr>
          <w:b/>
          <w:bCs/>
        </w:rPr>
        <w:t>z dnia 25 marca 2021  roku</w:t>
      </w:r>
    </w:p>
    <w:p w:rsidR="00325329" w:rsidRDefault="00976138">
      <w:pPr>
        <w:spacing w:line="360" w:lineRule="auto"/>
        <w:jc w:val="center"/>
      </w:pPr>
      <w:r>
        <w:rPr>
          <w:b/>
          <w:bCs/>
        </w:rPr>
        <w:t xml:space="preserve">w sprawie  „pracy zdalnej” pracowników Urzędu Gminy w Gorzkowicach i </w:t>
      </w:r>
      <w:r>
        <w:rPr>
          <w:rStyle w:val="Mocnowyrniony"/>
        </w:rPr>
        <w:t>przeciwdziałaniu rozprzestrzenianiu się wirusa</w:t>
      </w:r>
      <w:r>
        <w:t xml:space="preserve"> </w:t>
      </w:r>
      <w:r>
        <w:rPr>
          <w:b/>
          <w:bCs/>
        </w:rPr>
        <w:t xml:space="preserve"> COVID – 19</w:t>
      </w:r>
    </w:p>
    <w:p w:rsidR="00325329" w:rsidRDefault="00325329">
      <w:pPr>
        <w:spacing w:line="360" w:lineRule="auto"/>
        <w:rPr>
          <w:b/>
          <w:bCs/>
        </w:rPr>
      </w:pPr>
    </w:p>
    <w:p w:rsidR="00325329" w:rsidRDefault="00976138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 xml:space="preserve">Na podstawie art. 33 ust. 3 ustawy z dnia 8 marca 1990 r o samorządzie gminnym </w:t>
      </w:r>
    </w:p>
    <w:p w:rsidR="00325329" w:rsidRDefault="00976138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( Dz. U. z 2020 poz.713 z </w:t>
      </w:r>
      <w:proofErr w:type="spellStart"/>
      <w:r>
        <w:rPr>
          <w:sz w:val="21"/>
          <w:szCs w:val="21"/>
        </w:rPr>
        <w:t>późn</w:t>
      </w:r>
      <w:proofErr w:type="spellEnd"/>
      <w:r>
        <w:rPr>
          <w:sz w:val="21"/>
          <w:szCs w:val="21"/>
        </w:rPr>
        <w:t xml:space="preserve">. zm. ) oraz art. 3 ustawy z dnia 2 marca 2020 r o szczególnych rozwiązaniach związanych z zapobieganiem, przeciwdziałaniem i zwalczaniem </w:t>
      </w:r>
      <w:bookmarkStart w:id="0" w:name="__DdeLink__344_2966855644"/>
      <w:r>
        <w:rPr>
          <w:sz w:val="21"/>
          <w:szCs w:val="21"/>
        </w:rPr>
        <w:t xml:space="preserve">COVID – </w:t>
      </w:r>
      <w:r>
        <w:rPr>
          <w:sz w:val="21"/>
          <w:szCs w:val="21"/>
        </w:rPr>
        <w:t>19</w:t>
      </w:r>
      <w:bookmarkEnd w:id="0"/>
      <w:r>
        <w:rPr>
          <w:sz w:val="21"/>
          <w:szCs w:val="21"/>
        </w:rPr>
        <w:t>, innych chorób zakaźnych oraz wywołanych nimi sytuacji kryzysowych ( Dz. U. z 2020 r poz. 1842 )</w:t>
      </w:r>
    </w:p>
    <w:p w:rsidR="00325329" w:rsidRDefault="00976138">
      <w:pPr>
        <w:spacing w:line="360" w:lineRule="auto"/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zarządzam, co następuje :</w:t>
      </w:r>
    </w:p>
    <w:p w:rsidR="00325329" w:rsidRDefault="00976138">
      <w:pPr>
        <w:pStyle w:val="Tekstpodstawowy"/>
        <w:spacing w:line="360" w:lineRule="auto"/>
        <w:jc w:val="center"/>
      </w:pPr>
      <w:r>
        <w:rPr>
          <w:rStyle w:val="Mocnowyrniony"/>
          <w:sz w:val="21"/>
          <w:szCs w:val="21"/>
        </w:rPr>
        <w:t>§ 1</w:t>
      </w:r>
    </w:p>
    <w:p w:rsidR="00325329" w:rsidRDefault="00976138">
      <w:pPr>
        <w:pStyle w:val="Tekstpodstawowy"/>
        <w:rPr>
          <w:sz w:val="21"/>
          <w:szCs w:val="21"/>
        </w:rPr>
      </w:pPr>
      <w:r>
        <w:rPr>
          <w:sz w:val="21"/>
          <w:szCs w:val="21"/>
        </w:rPr>
        <w:t>Niniejsze zarządzenie określa zasady zapobiegania i przeciwdziałania rozprzestrzenianiu się wirusa  „COVID -19”, wśród pracown</w:t>
      </w:r>
      <w:r>
        <w:rPr>
          <w:sz w:val="21"/>
          <w:szCs w:val="21"/>
        </w:rPr>
        <w:t>ików Urzędu Gminy w Gorzkowicach.</w:t>
      </w:r>
    </w:p>
    <w:p w:rsidR="00325329" w:rsidRDefault="00976138">
      <w:pPr>
        <w:pStyle w:val="Tekstpodstawowy"/>
        <w:jc w:val="center"/>
      </w:pPr>
      <w:r>
        <w:rPr>
          <w:rStyle w:val="Mocnowyrniony"/>
          <w:sz w:val="21"/>
          <w:szCs w:val="21"/>
        </w:rPr>
        <w:t>§ 2</w:t>
      </w:r>
      <w:r>
        <w:rPr>
          <w:sz w:val="21"/>
          <w:szCs w:val="21"/>
        </w:rPr>
        <w:t xml:space="preserve"> </w:t>
      </w:r>
    </w:p>
    <w:p w:rsidR="00325329" w:rsidRDefault="00976138">
      <w:pPr>
        <w:pStyle w:val="Tekstpodstawowy"/>
        <w:rPr>
          <w:sz w:val="21"/>
          <w:szCs w:val="21"/>
        </w:rPr>
      </w:pPr>
      <w:r>
        <w:rPr>
          <w:sz w:val="21"/>
          <w:szCs w:val="21"/>
        </w:rPr>
        <w:t>1. Pracownicy , którzy w ostatnich 14 dniach przybyli do kraju z regionów wysokiego ryzyka zakażenia lub mogli mieć kontakt z osobami powracającymi z takich regionów, zobowiązani są poinformować o tym fakcie  Pracodaw</w:t>
      </w:r>
      <w:r>
        <w:rPr>
          <w:sz w:val="21"/>
          <w:szCs w:val="21"/>
        </w:rPr>
        <w:t>cę.</w:t>
      </w:r>
    </w:p>
    <w:p w:rsidR="00325329" w:rsidRDefault="00976138">
      <w:pPr>
        <w:pStyle w:val="Tekstpodstawowy"/>
        <w:rPr>
          <w:sz w:val="21"/>
          <w:szCs w:val="21"/>
        </w:rPr>
      </w:pPr>
      <w:r>
        <w:rPr>
          <w:sz w:val="21"/>
          <w:szCs w:val="21"/>
        </w:rPr>
        <w:t>2. Pracownik zobowiązany jest do niezwłocznego poinformowania o podejrzeniu zachorowania COVID -19:</w:t>
      </w:r>
      <w:r>
        <w:rPr>
          <w:sz w:val="21"/>
          <w:szCs w:val="21"/>
        </w:rPr>
        <w:br/>
        <w:t>1) Państwową Inspekcję Sanitarną;</w:t>
      </w:r>
      <w:r>
        <w:rPr>
          <w:sz w:val="21"/>
          <w:szCs w:val="21"/>
        </w:rPr>
        <w:br/>
        <w:t xml:space="preserve">2) pracodawcę </w:t>
      </w:r>
    </w:p>
    <w:p w:rsidR="00325329" w:rsidRDefault="00976138">
      <w:pPr>
        <w:pStyle w:val="Tekstpodstawowy"/>
        <w:jc w:val="center"/>
      </w:pPr>
      <w:r>
        <w:rPr>
          <w:sz w:val="21"/>
          <w:szCs w:val="21"/>
        </w:rPr>
        <w:t xml:space="preserve">  </w:t>
      </w:r>
      <w:r>
        <w:rPr>
          <w:rStyle w:val="Mocnowyrniony"/>
          <w:sz w:val="21"/>
          <w:szCs w:val="21"/>
        </w:rPr>
        <w:t>§ 3</w:t>
      </w:r>
    </w:p>
    <w:p w:rsidR="00325329" w:rsidRDefault="00976138">
      <w:pPr>
        <w:pStyle w:val="Tekstpodstawowy"/>
        <w:numPr>
          <w:ilvl w:val="0"/>
          <w:numId w:val="1"/>
        </w:numPr>
        <w:tabs>
          <w:tab w:val="clear" w:pos="707"/>
          <w:tab w:val="left" w:pos="1414"/>
        </w:tabs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Zaleca się ograniczenie do minimum bezpośrednich kontaktów pracowników w miejscu pracy. </w:t>
      </w:r>
    </w:p>
    <w:p w:rsidR="00325329" w:rsidRDefault="00976138">
      <w:pPr>
        <w:pStyle w:val="Tekstpodstawowy"/>
        <w:numPr>
          <w:ilvl w:val="0"/>
          <w:numId w:val="1"/>
        </w:numPr>
        <w:tabs>
          <w:tab w:val="clear" w:pos="707"/>
          <w:tab w:val="left" w:pos="1414"/>
        </w:tabs>
        <w:rPr>
          <w:sz w:val="21"/>
          <w:szCs w:val="21"/>
        </w:rPr>
      </w:pPr>
      <w:r>
        <w:rPr>
          <w:sz w:val="21"/>
          <w:szCs w:val="21"/>
        </w:rPr>
        <w:t>W celu z</w:t>
      </w:r>
      <w:r>
        <w:rPr>
          <w:sz w:val="21"/>
          <w:szCs w:val="21"/>
        </w:rPr>
        <w:t>apewnienia sprawnej komunikacji zaleca się wykorzystywanie korespondencji</w:t>
      </w:r>
      <w:r>
        <w:rPr>
          <w:sz w:val="21"/>
          <w:szCs w:val="21"/>
        </w:rPr>
        <w:br/>
        <w:t xml:space="preserve">e-mailowej i kontaktów telefonicznych. </w:t>
      </w:r>
    </w:p>
    <w:p w:rsidR="00325329" w:rsidRDefault="00976138">
      <w:pPr>
        <w:pStyle w:val="Tekstpodstawowy"/>
        <w:spacing w:line="360" w:lineRule="auto"/>
        <w:jc w:val="center"/>
      </w:pPr>
      <w:r>
        <w:rPr>
          <w:rStyle w:val="Mocnowyrniony"/>
          <w:sz w:val="21"/>
          <w:szCs w:val="21"/>
        </w:rPr>
        <w:t>§ 4</w:t>
      </w:r>
    </w:p>
    <w:p w:rsidR="00325329" w:rsidRDefault="00976138">
      <w:pPr>
        <w:pStyle w:val="Tekstpodstawowy"/>
        <w:spacing w:line="360" w:lineRule="auto"/>
      </w:pPr>
      <w:r>
        <w:rPr>
          <w:sz w:val="21"/>
          <w:szCs w:val="21"/>
        </w:rPr>
        <w:t>1.Polecam pracownikom wykonywanie przez czas oznaczony pracy określonej w  umowie o pracę poza miejscem jej stałego wykonywania – tzw. „pr</w:t>
      </w:r>
      <w:r>
        <w:rPr>
          <w:sz w:val="21"/>
          <w:szCs w:val="21"/>
        </w:rPr>
        <w:t xml:space="preserve">acę zdalną” od  26 marca  2021 roku   co drugi dzień w systemie rotacyjnym do odwołania. Harmonogram pracy ustalić indywidualnie w komórkach organizacyjnych. </w:t>
      </w:r>
    </w:p>
    <w:p w:rsidR="00325329" w:rsidRDefault="00976138">
      <w:pPr>
        <w:pStyle w:val="Tekstpodstawowy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2. Praca , o której mowa w ust. 1 , tzw. „ praca zdalna” , winna być wykonywana w miejscu </w:t>
      </w:r>
      <w:r>
        <w:rPr>
          <w:sz w:val="21"/>
          <w:szCs w:val="21"/>
        </w:rPr>
        <w:tab/>
        <w:t>zamies</w:t>
      </w:r>
      <w:r>
        <w:rPr>
          <w:sz w:val="21"/>
          <w:szCs w:val="21"/>
        </w:rPr>
        <w:t>zkania pracownika.</w:t>
      </w:r>
    </w:p>
    <w:p w:rsidR="00325329" w:rsidRDefault="00976138">
      <w:pPr>
        <w:pStyle w:val="Tekstpodstawowy"/>
        <w:spacing w:line="360" w:lineRule="auto"/>
        <w:jc w:val="center"/>
      </w:pPr>
      <w:r>
        <w:rPr>
          <w:rStyle w:val="Mocnowyrniony"/>
          <w:sz w:val="21"/>
          <w:szCs w:val="21"/>
        </w:rPr>
        <w:t>§ 5</w:t>
      </w:r>
    </w:p>
    <w:p w:rsidR="00325329" w:rsidRDefault="00976138">
      <w:pPr>
        <w:pStyle w:val="Tekstpodstawowy"/>
        <w:spacing w:line="360" w:lineRule="auto"/>
      </w:pPr>
      <w:r>
        <w:rPr>
          <w:rStyle w:val="Mocnowyrniony"/>
          <w:b w:val="0"/>
          <w:bCs w:val="0"/>
          <w:sz w:val="21"/>
          <w:szCs w:val="21"/>
        </w:rPr>
        <w:t xml:space="preserve">Zarządzenie wchodzi w życie z dniem 26 marca 2021 roku. (zał. Nr 1 tabela zapoznanie pracowników </w:t>
      </w:r>
    </w:p>
    <w:p w:rsidR="00325329" w:rsidRDefault="00976138">
      <w:pPr>
        <w:pStyle w:val="Tekstpodstawowy"/>
        <w:spacing w:line="360" w:lineRule="auto"/>
      </w:pPr>
      <w:r>
        <w:rPr>
          <w:rStyle w:val="Mocnowyrniony"/>
          <w:b w:val="0"/>
          <w:bCs w:val="0"/>
          <w:sz w:val="21"/>
          <w:szCs w:val="21"/>
        </w:rPr>
        <w:t>z Zarządzeniem).</w:t>
      </w:r>
    </w:p>
    <w:p w:rsidR="00325329" w:rsidRDefault="00325329">
      <w:pPr>
        <w:pStyle w:val="Tekstpodstawowy"/>
        <w:spacing w:line="360" w:lineRule="auto"/>
        <w:rPr>
          <w:rStyle w:val="Mocnowyrniony"/>
          <w:b w:val="0"/>
          <w:bCs w:val="0"/>
          <w:sz w:val="21"/>
          <w:szCs w:val="21"/>
        </w:rPr>
      </w:pPr>
      <w:bookmarkStart w:id="1" w:name="_GoBack"/>
      <w:bookmarkEnd w:id="1"/>
    </w:p>
    <w:p w:rsidR="00976138" w:rsidRPr="00976138" w:rsidRDefault="00976138" w:rsidP="00976138">
      <w:pPr>
        <w:spacing w:line="360" w:lineRule="auto"/>
        <w:jc w:val="center"/>
        <w:rPr>
          <w:sz w:val="21"/>
          <w:szCs w:val="21"/>
        </w:rPr>
      </w:pPr>
      <w:r>
        <w:rPr>
          <w:rStyle w:val="Mocnowyrniony"/>
          <w:sz w:val="21"/>
          <w:szCs w:val="2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76138">
        <w:rPr>
          <w:sz w:val="21"/>
          <w:szCs w:val="21"/>
        </w:rPr>
        <w:t xml:space="preserve">    </w:t>
      </w:r>
      <w:r w:rsidRPr="00976138">
        <w:rPr>
          <w:sz w:val="21"/>
          <w:szCs w:val="21"/>
        </w:rPr>
        <w:t>Wójt Gminy Gorzkowice</w:t>
      </w:r>
    </w:p>
    <w:p w:rsidR="00325329" w:rsidRPr="00976138" w:rsidRDefault="00976138" w:rsidP="00976138">
      <w:pPr>
        <w:jc w:val="both"/>
        <w:rPr>
          <w:rStyle w:val="Mocnowyrniony"/>
          <w:b w:val="0"/>
          <w:bCs w:val="0"/>
          <w:sz w:val="21"/>
          <w:szCs w:val="21"/>
        </w:rPr>
      </w:pP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</w:r>
      <w:r w:rsidRPr="00976138">
        <w:rPr>
          <w:sz w:val="21"/>
          <w:szCs w:val="21"/>
        </w:rPr>
        <w:tab/>
        <w:t>(-) Alojzy Włodarczyk</w:t>
      </w:r>
    </w:p>
    <w:sectPr w:rsidR="00325329" w:rsidRPr="00976138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E063E"/>
    <w:multiLevelType w:val="multilevel"/>
    <w:tmpl w:val="7612267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697F67D8"/>
    <w:multiLevelType w:val="multilevel"/>
    <w:tmpl w:val="428AF4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25329"/>
    <w:rsid w:val="00325329"/>
    <w:rsid w:val="0097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C5FB59-F281-4DA0-BD24-7C300A5D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styleId="Tytu">
    <w:name w:val="Title"/>
    <w:basedOn w:val="Normalny"/>
    <w:next w:val="Podtytu"/>
    <w:qFormat/>
    <w:pPr>
      <w:spacing w:line="360" w:lineRule="auto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5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Darek1</cp:lastModifiedBy>
  <cp:revision>3</cp:revision>
  <cp:lastPrinted>2021-03-25T13:58:00Z</cp:lastPrinted>
  <dcterms:created xsi:type="dcterms:W3CDTF">2021-03-25T13:39:00Z</dcterms:created>
  <dcterms:modified xsi:type="dcterms:W3CDTF">2021-03-25T14:20:00Z</dcterms:modified>
  <dc:language>pl-PL</dc:language>
</cp:coreProperties>
</file>