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716E" w:rsidRPr="000404AE" w:rsidRDefault="00DC716E">
      <w:pPr>
        <w:pStyle w:val="Normalny1"/>
        <w:rPr>
          <w:rFonts w:cs="Times New Roman"/>
          <w:lang w:val="pl-PL"/>
        </w:rPr>
      </w:pPr>
    </w:p>
    <w:tbl>
      <w:tblPr>
        <w:tblStyle w:val="Tabela-Siatka"/>
        <w:tblW w:w="9072" w:type="dxa"/>
        <w:jc w:val="center"/>
        <w:tblBorders>
          <w:top w:val="nil"/>
          <w:left w:val="nil"/>
          <w:bottom w:val="nil"/>
          <w:right w:val="nil"/>
          <w:insideH w:val="nil"/>
          <w:insideV w:val="nil"/>
        </w:tblBorders>
        <w:tblLook w:val="04A0" w:firstRow="1" w:lastRow="0" w:firstColumn="1" w:lastColumn="0" w:noHBand="0" w:noVBand="1"/>
      </w:tblPr>
      <w:tblGrid>
        <w:gridCol w:w="9072"/>
      </w:tblGrid>
      <w:tr w:rsidR="00DC716E" w:rsidRPr="000404AE">
        <w:trPr>
          <w:trHeight w:val="630"/>
          <w:jc w:val="center"/>
        </w:trPr>
        <w:tc>
          <w:tcPr>
            <w:tcW w:w="9072" w:type="dxa"/>
            <w:tcBorders>
              <w:top w:val="nil"/>
              <w:left w:val="nil"/>
              <w:bottom w:val="nil"/>
              <w:right w:val="nil"/>
            </w:tcBorders>
            <w:shd w:val="clear" w:color="auto" w:fill="auto"/>
          </w:tcPr>
          <w:p w:rsidR="00DC716E" w:rsidRPr="000404AE" w:rsidRDefault="00DC716E">
            <w:pPr>
              <w:pStyle w:val="Normalny1"/>
              <w:jc w:val="center"/>
              <w:rPr>
                <w:rFonts w:cs="Times New Roman"/>
                <w:b/>
                <w:lang w:val="pl-PL"/>
              </w:rPr>
            </w:pPr>
          </w:p>
          <w:p w:rsidR="00DC716E" w:rsidRPr="000404AE" w:rsidRDefault="00AF1BA5">
            <w:pPr>
              <w:pStyle w:val="Normalny1"/>
              <w:jc w:val="center"/>
              <w:rPr>
                <w:rFonts w:cs="Times New Roman"/>
              </w:rPr>
            </w:pPr>
            <w:r w:rsidRPr="000404AE">
              <w:rPr>
                <w:rFonts w:cs="Times New Roman"/>
                <w:b/>
                <w:color w:val="808080" w:themeColor="background1" w:themeShade="80"/>
                <w:lang w:val="pl-PL"/>
              </w:rPr>
              <w:t>GMINA GORZKOWICE</w:t>
            </w:r>
          </w:p>
          <w:p w:rsidR="00DC716E" w:rsidRPr="000404AE" w:rsidRDefault="00DC716E">
            <w:pPr>
              <w:pStyle w:val="Normalny1"/>
              <w:jc w:val="center"/>
              <w:rPr>
                <w:rFonts w:cs="Times New Roman"/>
                <w:b/>
                <w:lang w:val="pl-PL"/>
              </w:rPr>
            </w:pPr>
          </w:p>
        </w:tc>
      </w:tr>
    </w:tbl>
    <w:p w:rsidR="00DC716E" w:rsidRPr="000404AE" w:rsidRDefault="00AF1BA5">
      <w:pPr>
        <w:pStyle w:val="Normalny1"/>
        <w:jc w:val="center"/>
        <w:rPr>
          <w:rFonts w:cs="Times New Roman"/>
        </w:rPr>
      </w:pPr>
      <w:r w:rsidRPr="000404AE">
        <w:rPr>
          <w:rFonts w:cs="Times New Roman"/>
          <w:noProof/>
          <w:lang w:val="pl-PL" w:bidi="ar-SA"/>
        </w:rPr>
        <w:drawing>
          <wp:inline distT="0" distB="0" distL="0" distR="0">
            <wp:extent cx="885825" cy="1033780"/>
            <wp:effectExtent l="0" t="0" r="0" b="0"/>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pic:cNvPicPr>
                      <a:picLocks noChangeAspect="1" noChangeArrowheads="1"/>
                    </pic:cNvPicPr>
                  </pic:nvPicPr>
                  <pic:blipFill>
                    <a:blip r:embed="rId8"/>
                    <a:stretch>
                      <a:fillRect/>
                    </a:stretch>
                  </pic:blipFill>
                  <pic:spPr bwMode="auto">
                    <a:xfrm>
                      <a:off x="0" y="0"/>
                      <a:ext cx="885825" cy="1033780"/>
                    </a:xfrm>
                    <a:prstGeom prst="rect">
                      <a:avLst/>
                    </a:prstGeom>
                    <a:noFill/>
                    <a:ln w="9525">
                      <a:noFill/>
                      <a:miter lim="800000"/>
                      <a:headEnd/>
                      <a:tailEnd/>
                    </a:ln>
                  </pic:spPr>
                </pic:pic>
              </a:graphicData>
            </a:graphic>
          </wp:inline>
        </w:drawing>
      </w:r>
    </w:p>
    <w:p w:rsidR="00DC716E" w:rsidRPr="000404AE" w:rsidRDefault="00DC716E">
      <w:pPr>
        <w:pStyle w:val="Normalny1"/>
        <w:rPr>
          <w:rFonts w:cs="Times New Roman"/>
          <w:lang w:val="pl-PL"/>
        </w:rPr>
      </w:pPr>
    </w:p>
    <w:p w:rsidR="00DC716E" w:rsidRPr="000404AE" w:rsidRDefault="00AF1BA5">
      <w:pPr>
        <w:pStyle w:val="Normalny1"/>
        <w:jc w:val="center"/>
        <w:rPr>
          <w:rFonts w:cs="Times New Roman"/>
          <w:color w:val="808080" w:themeColor="background1" w:themeShade="80"/>
          <w:sz w:val="20"/>
          <w:szCs w:val="20"/>
        </w:rPr>
      </w:pPr>
      <w:r w:rsidRPr="000404AE">
        <w:rPr>
          <w:rFonts w:cs="Times New Roman"/>
          <w:color w:val="808080" w:themeColor="background1" w:themeShade="80"/>
          <w:lang w:val="pl-PL"/>
        </w:rPr>
        <w:t xml:space="preserve">reprezentowana przez </w:t>
      </w:r>
    </w:p>
    <w:p w:rsidR="00DC716E" w:rsidRPr="000404AE" w:rsidRDefault="00AF1BA5">
      <w:pPr>
        <w:pStyle w:val="Normalny1"/>
        <w:jc w:val="center"/>
        <w:rPr>
          <w:rFonts w:cs="Times New Roman"/>
        </w:rPr>
      </w:pPr>
      <w:r w:rsidRPr="000404AE">
        <w:rPr>
          <w:rFonts w:cs="Times New Roman"/>
          <w:color w:val="808080" w:themeColor="background1" w:themeShade="80"/>
          <w:lang w:val="pl-PL"/>
        </w:rPr>
        <w:t>Wójta Gminy Gorzkowice</w:t>
      </w:r>
    </w:p>
    <w:p w:rsidR="00DC716E" w:rsidRPr="000404AE" w:rsidRDefault="00DC716E">
      <w:pPr>
        <w:pStyle w:val="Normalny1"/>
        <w:rPr>
          <w:rFonts w:cs="Times New Roman"/>
          <w:lang w:val="pl-PL"/>
        </w:rPr>
      </w:pPr>
    </w:p>
    <w:p w:rsidR="00DC716E" w:rsidRPr="000404AE" w:rsidRDefault="00DC716E">
      <w:pPr>
        <w:pStyle w:val="Normalny1"/>
        <w:rPr>
          <w:rFonts w:cs="Times New Roman"/>
          <w:lang w:val="pl-PL"/>
        </w:rPr>
      </w:pPr>
    </w:p>
    <w:p w:rsidR="00DC716E" w:rsidRPr="000404AE" w:rsidRDefault="00DC716E">
      <w:pPr>
        <w:pStyle w:val="Normalny1"/>
        <w:rPr>
          <w:rFonts w:cs="Times New Roman"/>
          <w:lang w:val="pl-PL"/>
        </w:rPr>
      </w:pPr>
    </w:p>
    <w:tbl>
      <w:tblPr>
        <w:tblW w:w="9072"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072"/>
      </w:tblGrid>
      <w:tr w:rsidR="00DC716E" w:rsidRPr="000404AE">
        <w:tc>
          <w:tcPr>
            <w:tcW w:w="9072"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DC716E" w:rsidRPr="000404AE" w:rsidRDefault="00AF1BA5">
            <w:pPr>
              <w:pStyle w:val="Normalny1"/>
              <w:spacing w:line="276" w:lineRule="auto"/>
              <w:jc w:val="center"/>
              <w:rPr>
                <w:rFonts w:cs="Times New Roman"/>
                <w:b/>
                <w:sz w:val="44"/>
                <w:szCs w:val="44"/>
              </w:rPr>
            </w:pPr>
            <w:r w:rsidRPr="000404AE">
              <w:rPr>
                <w:rFonts w:cs="Times New Roman"/>
                <w:b/>
                <w:color w:val="0070C0"/>
                <w:lang w:val="pl-PL"/>
              </w:rPr>
              <w:t>S</w:t>
            </w:r>
            <w:r w:rsidRPr="000404AE">
              <w:rPr>
                <w:rFonts w:cs="Times New Roman"/>
                <w:b/>
                <w:lang w:val="pl-PL"/>
              </w:rPr>
              <w:t xml:space="preserve">PECYFIKACJA </w:t>
            </w:r>
            <w:r w:rsidRPr="000404AE">
              <w:rPr>
                <w:rFonts w:cs="Times New Roman"/>
                <w:b/>
                <w:color w:val="0070C0"/>
                <w:lang w:val="pl-PL"/>
              </w:rPr>
              <w:t>I</w:t>
            </w:r>
            <w:r w:rsidRPr="000404AE">
              <w:rPr>
                <w:rFonts w:cs="Times New Roman"/>
                <w:b/>
                <w:lang w:val="pl-PL"/>
              </w:rPr>
              <w:t xml:space="preserve">STOTNYCH </w:t>
            </w:r>
            <w:r w:rsidRPr="000404AE">
              <w:rPr>
                <w:rFonts w:cs="Times New Roman"/>
                <w:b/>
                <w:color w:val="0070C0"/>
                <w:lang w:val="pl-PL"/>
              </w:rPr>
              <w:t>W</w:t>
            </w:r>
            <w:r w:rsidRPr="000404AE">
              <w:rPr>
                <w:rFonts w:cs="Times New Roman"/>
                <w:b/>
                <w:lang w:val="pl-PL"/>
              </w:rPr>
              <w:t xml:space="preserve">ARUNKÓW </w:t>
            </w:r>
            <w:r w:rsidRPr="000404AE">
              <w:rPr>
                <w:rFonts w:cs="Times New Roman"/>
                <w:b/>
                <w:color w:val="0070C0"/>
                <w:lang w:val="pl-PL"/>
              </w:rPr>
              <w:t>Z</w:t>
            </w:r>
            <w:r w:rsidRPr="000404AE">
              <w:rPr>
                <w:rFonts w:cs="Times New Roman"/>
                <w:b/>
                <w:lang w:val="pl-PL"/>
              </w:rPr>
              <w:t>AMÓWIENIA</w:t>
            </w:r>
          </w:p>
        </w:tc>
      </w:tr>
    </w:tbl>
    <w:p w:rsidR="00DC716E" w:rsidRPr="000404AE" w:rsidRDefault="00DC716E">
      <w:pPr>
        <w:pStyle w:val="Normalny1"/>
        <w:spacing w:line="276" w:lineRule="auto"/>
        <w:jc w:val="center"/>
        <w:rPr>
          <w:rFonts w:cs="Times New Roman"/>
          <w:bCs/>
          <w:lang w:val="pl-PL"/>
        </w:rPr>
      </w:pPr>
    </w:p>
    <w:p w:rsidR="00DC716E" w:rsidRPr="000404AE" w:rsidRDefault="00AF1BA5">
      <w:pPr>
        <w:pStyle w:val="Normalny1"/>
        <w:spacing w:line="276" w:lineRule="auto"/>
        <w:jc w:val="center"/>
        <w:rPr>
          <w:rFonts w:cs="Times New Roman"/>
          <w:bCs/>
          <w:lang w:val="pl-PL"/>
        </w:rPr>
      </w:pPr>
      <w:r w:rsidRPr="000404AE">
        <w:rPr>
          <w:rFonts w:cs="Times New Roman"/>
          <w:bCs/>
          <w:lang w:val="pl-PL"/>
        </w:rPr>
        <w:t>w postępowaniu o udzielenie zamówienia publicznego na:</w:t>
      </w:r>
    </w:p>
    <w:p w:rsidR="00DC716E" w:rsidRPr="000404AE" w:rsidRDefault="00DC716E">
      <w:pPr>
        <w:pStyle w:val="Normalny1"/>
        <w:spacing w:line="276" w:lineRule="auto"/>
        <w:jc w:val="center"/>
        <w:rPr>
          <w:rFonts w:cs="Times New Roman"/>
          <w:bCs/>
          <w:lang w:val="pl-PL"/>
        </w:rPr>
      </w:pPr>
    </w:p>
    <w:p w:rsidR="00DC716E" w:rsidRPr="000404AE" w:rsidRDefault="00DC716E" w:rsidP="00452E6E">
      <w:pPr>
        <w:pStyle w:val="Normalny1"/>
        <w:spacing w:line="276" w:lineRule="auto"/>
        <w:rPr>
          <w:rFonts w:cs="Times New Roman"/>
          <w:bCs/>
          <w:lang w:val="pl-PL"/>
        </w:rPr>
      </w:pPr>
    </w:p>
    <w:p w:rsidR="00DC716E" w:rsidRPr="000404AE" w:rsidRDefault="002D2775">
      <w:pPr>
        <w:pStyle w:val="Tekstkomentarza"/>
        <w:spacing w:line="276" w:lineRule="auto"/>
        <w:jc w:val="center"/>
        <w:rPr>
          <w:rFonts w:cs="Times New Roman"/>
          <w:b/>
          <w:lang w:val="pl-PL"/>
        </w:rPr>
      </w:pPr>
      <w:r w:rsidRPr="000404AE">
        <w:rPr>
          <w:rFonts w:cs="Times New Roman"/>
          <w:b/>
          <w:bCs/>
          <w:sz w:val="24"/>
          <w:szCs w:val="24"/>
          <w:lang w:val="pl-PL"/>
        </w:rPr>
        <w:t>„</w:t>
      </w:r>
      <w:r w:rsidR="0011773B" w:rsidRPr="000404AE">
        <w:rPr>
          <w:rFonts w:cs="Times New Roman"/>
          <w:b/>
          <w:bCs/>
          <w:sz w:val="24"/>
          <w:szCs w:val="24"/>
          <w:lang w:val="pl-PL"/>
        </w:rPr>
        <w:t xml:space="preserve"> </w:t>
      </w:r>
      <w:r w:rsidR="0011773B" w:rsidRPr="000404AE">
        <w:rPr>
          <w:rFonts w:cs="Times New Roman"/>
          <w:b/>
          <w:sz w:val="24"/>
          <w:szCs w:val="24"/>
          <w:lang w:val="pl-PL"/>
        </w:rPr>
        <w:t>Utwardzenia skrzyżowania drogi wewnętrznej wraz</w:t>
      </w:r>
      <w:r w:rsidR="00160999" w:rsidRPr="000404AE">
        <w:rPr>
          <w:rFonts w:cs="Times New Roman"/>
          <w:b/>
          <w:sz w:val="24"/>
          <w:szCs w:val="24"/>
          <w:lang w:val="pl-PL"/>
        </w:rPr>
        <w:t xml:space="preserve"> z odwodnieniem w m. Kopanina.</w:t>
      </w:r>
      <w:r w:rsidRPr="000404AE">
        <w:rPr>
          <w:rFonts w:cs="Times New Roman"/>
          <w:b/>
          <w:bCs/>
          <w:sz w:val="24"/>
          <w:szCs w:val="24"/>
          <w:lang w:val="pl-PL"/>
        </w:rPr>
        <w:t>”</w:t>
      </w:r>
    </w:p>
    <w:p w:rsidR="00DC716E" w:rsidRPr="000404AE" w:rsidRDefault="00DC716E">
      <w:pPr>
        <w:pStyle w:val="Normalny1"/>
        <w:tabs>
          <w:tab w:val="left" w:pos="567"/>
        </w:tabs>
        <w:spacing w:line="276" w:lineRule="auto"/>
        <w:contextualSpacing/>
        <w:jc w:val="center"/>
        <w:rPr>
          <w:rFonts w:cs="Times New Roman"/>
          <w:b/>
          <w:lang w:val="pl-PL"/>
        </w:rPr>
      </w:pPr>
    </w:p>
    <w:p w:rsidR="00DC716E" w:rsidRPr="000404AE" w:rsidRDefault="00DC716E" w:rsidP="0011773B">
      <w:pPr>
        <w:pStyle w:val="Normalny1"/>
        <w:tabs>
          <w:tab w:val="left" w:pos="567"/>
        </w:tabs>
        <w:spacing w:line="276" w:lineRule="auto"/>
        <w:contextualSpacing/>
        <w:rPr>
          <w:rFonts w:cs="Times New Roman"/>
          <w:b/>
          <w:bCs/>
          <w:lang w:val="pl-PL"/>
        </w:rPr>
      </w:pPr>
    </w:p>
    <w:p w:rsidR="00DC716E" w:rsidRPr="000404AE" w:rsidRDefault="00A30387">
      <w:pPr>
        <w:pStyle w:val="Normalny1"/>
        <w:tabs>
          <w:tab w:val="left" w:pos="567"/>
        </w:tabs>
        <w:spacing w:line="276" w:lineRule="auto"/>
        <w:contextualSpacing/>
        <w:jc w:val="center"/>
        <w:rPr>
          <w:rFonts w:cs="Times New Roman"/>
          <w:lang w:val="pl-PL"/>
        </w:rPr>
      </w:pPr>
      <w:r w:rsidRPr="000404AE">
        <w:rPr>
          <w:rFonts w:cs="Times New Roman"/>
          <w:b/>
          <w:bCs/>
          <w:lang w:val="pl-PL"/>
        </w:rPr>
        <w:t>(Numer sprawy: ZP.271.18</w:t>
      </w:r>
      <w:r w:rsidR="00AF1BA5" w:rsidRPr="000404AE">
        <w:rPr>
          <w:rFonts w:cs="Times New Roman"/>
          <w:b/>
          <w:bCs/>
          <w:lang w:val="pl-PL"/>
        </w:rPr>
        <w:t>.2018)</w:t>
      </w:r>
    </w:p>
    <w:p w:rsidR="00DC716E" w:rsidRPr="000404AE" w:rsidRDefault="00DC716E">
      <w:pPr>
        <w:pStyle w:val="Normalny1"/>
        <w:tabs>
          <w:tab w:val="left" w:pos="567"/>
        </w:tabs>
        <w:spacing w:line="276" w:lineRule="auto"/>
        <w:contextualSpacing/>
        <w:rPr>
          <w:rFonts w:cs="Times New Roman"/>
          <w:b/>
          <w:iCs/>
          <w:lang w:val="pl-PL"/>
        </w:rPr>
      </w:pPr>
    </w:p>
    <w:p w:rsidR="00DC716E" w:rsidRPr="000404AE" w:rsidRDefault="00DC716E">
      <w:pPr>
        <w:pStyle w:val="Normalny1"/>
        <w:jc w:val="center"/>
        <w:rPr>
          <w:rFonts w:cs="Times New Roman"/>
          <w:b/>
          <w:lang w:val="pl-PL"/>
        </w:rPr>
      </w:pPr>
    </w:p>
    <w:p w:rsidR="00DC716E" w:rsidRPr="000404AE" w:rsidRDefault="00DC716E">
      <w:pPr>
        <w:pStyle w:val="Normalny1"/>
        <w:jc w:val="center"/>
        <w:rPr>
          <w:rFonts w:cs="Times New Roman"/>
          <w:b/>
          <w:lang w:val="pl-PL"/>
        </w:rPr>
      </w:pPr>
    </w:p>
    <w:p w:rsidR="00DC716E" w:rsidRPr="000404AE" w:rsidRDefault="00DC716E">
      <w:pPr>
        <w:pStyle w:val="Normalny1"/>
        <w:jc w:val="center"/>
        <w:rPr>
          <w:rFonts w:cs="Times New Roman"/>
          <w:b/>
          <w:lang w:val="pl-PL"/>
        </w:rPr>
      </w:pPr>
    </w:p>
    <w:p w:rsidR="00DC716E" w:rsidRPr="000404AE" w:rsidRDefault="00AF1BA5">
      <w:pPr>
        <w:pStyle w:val="Normalny1"/>
        <w:jc w:val="center"/>
        <w:rPr>
          <w:rFonts w:cs="Times New Roman"/>
          <w:b/>
          <w:lang w:val="pl-PL"/>
        </w:rPr>
      </w:pPr>
      <w:r w:rsidRPr="000404AE">
        <w:rPr>
          <w:rFonts w:cs="Times New Roman"/>
          <w:b/>
          <w:lang w:val="pl-PL"/>
        </w:rPr>
        <w:t>ZATWIERDZAM</w:t>
      </w:r>
    </w:p>
    <w:p w:rsidR="00DC716E" w:rsidRPr="000404AE" w:rsidRDefault="00DC716E">
      <w:pPr>
        <w:pStyle w:val="Normalny1"/>
        <w:jc w:val="center"/>
        <w:rPr>
          <w:rFonts w:cs="Times New Roman"/>
          <w:b/>
          <w:lang w:val="pl-PL"/>
        </w:rPr>
      </w:pPr>
    </w:p>
    <w:p w:rsidR="00DC716E" w:rsidRPr="000404AE" w:rsidRDefault="00AF1BA5">
      <w:pPr>
        <w:pStyle w:val="Normalny1"/>
        <w:jc w:val="center"/>
        <w:rPr>
          <w:rFonts w:cs="Times New Roman"/>
          <w:lang w:val="pl-PL"/>
        </w:rPr>
      </w:pPr>
      <w:r w:rsidRPr="000404AE">
        <w:rPr>
          <w:rFonts w:cs="Times New Roman"/>
          <w:b/>
          <w:lang w:val="pl-PL"/>
        </w:rPr>
        <w:t xml:space="preserve">Z-ca Wójta Gminy Gorzkowice – Robert Kukulski </w:t>
      </w:r>
    </w:p>
    <w:p w:rsidR="00DC716E" w:rsidRPr="000404AE" w:rsidRDefault="00DC716E">
      <w:pPr>
        <w:pStyle w:val="Normalny1"/>
        <w:jc w:val="center"/>
        <w:rPr>
          <w:rFonts w:cs="Times New Roman"/>
          <w:lang w:val="pl-PL"/>
        </w:rPr>
      </w:pPr>
    </w:p>
    <w:p w:rsidR="00DC716E" w:rsidRPr="000404AE" w:rsidRDefault="00DC716E">
      <w:pPr>
        <w:pStyle w:val="Normalny1"/>
        <w:jc w:val="center"/>
        <w:rPr>
          <w:rFonts w:cs="Times New Roman"/>
          <w:lang w:val="pl-PL"/>
        </w:rPr>
      </w:pPr>
    </w:p>
    <w:p w:rsidR="00DC716E" w:rsidRPr="000404AE" w:rsidRDefault="00DC716E">
      <w:pPr>
        <w:pStyle w:val="Normalny1"/>
        <w:jc w:val="center"/>
        <w:rPr>
          <w:rFonts w:cs="Times New Roman"/>
          <w:lang w:val="pl-PL"/>
        </w:rPr>
      </w:pPr>
    </w:p>
    <w:p w:rsidR="00DC716E" w:rsidRPr="000404AE" w:rsidRDefault="00DC716E">
      <w:pPr>
        <w:pStyle w:val="Normalny1"/>
        <w:jc w:val="center"/>
        <w:rPr>
          <w:rFonts w:cs="Times New Roman"/>
          <w:lang w:val="pl-PL"/>
        </w:rPr>
      </w:pPr>
    </w:p>
    <w:p w:rsidR="00DC716E" w:rsidRPr="000404AE" w:rsidRDefault="00DC716E">
      <w:pPr>
        <w:pStyle w:val="Normalny1"/>
        <w:jc w:val="center"/>
        <w:rPr>
          <w:rFonts w:cs="Times New Roman"/>
          <w:lang w:val="pl-PL"/>
        </w:rPr>
      </w:pPr>
    </w:p>
    <w:p w:rsidR="00DC716E" w:rsidRPr="000404AE" w:rsidRDefault="00DC716E">
      <w:pPr>
        <w:pStyle w:val="Normalny1"/>
        <w:jc w:val="center"/>
        <w:rPr>
          <w:rFonts w:cs="Times New Roman"/>
          <w:lang w:val="pl-PL"/>
        </w:rPr>
      </w:pPr>
    </w:p>
    <w:p w:rsidR="00DC716E" w:rsidRPr="000404AE" w:rsidRDefault="00AF1BA5">
      <w:pPr>
        <w:pStyle w:val="Normalny1"/>
        <w:jc w:val="center"/>
        <w:rPr>
          <w:rFonts w:cs="Times New Roman"/>
          <w:lang w:val="pl-PL"/>
        </w:rPr>
      </w:pPr>
      <w:r w:rsidRPr="000404AE">
        <w:rPr>
          <w:rFonts w:cs="Times New Roman"/>
          <w:lang w:val="pl-PL"/>
        </w:rPr>
        <w:t>…………………………</w:t>
      </w:r>
      <w:bookmarkStart w:id="0" w:name="_GoBack"/>
      <w:bookmarkEnd w:id="0"/>
      <w:r w:rsidRPr="000404AE">
        <w:rPr>
          <w:rFonts w:cs="Times New Roman"/>
          <w:lang w:val="pl-PL"/>
        </w:rPr>
        <w:t>…….………….………..</w:t>
      </w:r>
    </w:p>
    <w:p w:rsidR="00DC716E" w:rsidRPr="000404AE" w:rsidRDefault="00AF1BA5">
      <w:pPr>
        <w:pStyle w:val="Normalny1"/>
        <w:jc w:val="center"/>
        <w:rPr>
          <w:rFonts w:cs="Times New Roman"/>
          <w:i/>
          <w:sz w:val="18"/>
          <w:szCs w:val="18"/>
          <w:lang w:val="pl-PL"/>
        </w:rPr>
      </w:pPr>
      <w:r w:rsidRPr="000404AE">
        <w:rPr>
          <w:rFonts w:cs="Times New Roman"/>
          <w:i/>
          <w:lang w:val="pl-PL"/>
        </w:rPr>
        <w:t>(podpis Kierownika Zamawiającego)</w:t>
      </w:r>
    </w:p>
    <w:p w:rsidR="00DC716E" w:rsidRPr="000404AE" w:rsidRDefault="00DC716E">
      <w:pPr>
        <w:pStyle w:val="Normalny1"/>
        <w:jc w:val="center"/>
        <w:rPr>
          <w:rFonts w:cs="Times New Roman"/>
          <w:lang w:val="pl-PL"/>
        </w:rPr>
      </w:pPr>
    </w:p>
    <w:p w:rsidR="00DC716E" w:rsidRPr="000404AE" w:rsidRDefault="00DC716E">
      <w:pPr>
        <w:pStyle w:val="Normalny1"/>
        <w:jc w:val="center"/>
        <w:rPr>
          <w:rFonts w:cs="Times New Roman"/>
          <w:lang w:val="pl-PL"/>
        </w:rPr>
      </w:pPr>
    </w:p>
    <w:p w:rsidR="00DC716E" w:rsidRPr="000404AE" w:rsidRDefault="00A30387">
      <w:pPr>
        <w:pStyle w:val="Normalny1"/>
        <w:jc w:val="center"/>
        <w:rPr>
          <w:rFonts w:cs="Times New Roman"/>
          <w:lang w:val="pl-PL"/>
        </w:rPr>
      </w:pPr>
      <w:r w:rsidRPr="000404AE">
        <w:rPr>
          <w:rFonts w:cs="Times New Roman"/>
          <w:lang w:val="pl-PL"/>
        </w:rPr>
        <w:t xml:space="preserve">Gorzkowice,  16 </w:t>
      </w:r>
      <w:r w:rsidR="0054587A" w:rsidRPr="000404AE">
        <w:rPr>
          <w:rFonts w:cs="Times New Roman"/>
          <w:lang w:val="pl-PL"/>
        </w:rPr>
        <w:t>października</w:t>
      </w:r>
      <w:r w:rsidR="00AF1BA5" w:rsidRPr="000404AE">
        <w:rPr>
          <w:rFonts w:cs="Times New Roman"/>
          <w:lang w:val="pl-PL"/>
        </w:rPr>
        <w:t xml:space="preserve"> 2018 r.</w:t>
      </w:r>
    </w:p>
    <w:p w:rsidR="00DC716E" w:rsidRPr="000404AE" w:rsidRDefault="00DC716E">
      <w:pPr>
        <w:pStyle w:val="Normalny1"/>
        <w:jc w:val="center"/>
        <w:rPr>
          <w:rFonts w:cs="Times New Roman"/>
          <w:lang w:val="pl-PL"/>
        </w:rPr>
      </w:pPr>
    </w:p>
    <w:p w:rsidR="00DC716E" w:rsidRPr="000404AE" w:rsidRDefault="00DC716E">
      <w:pPr>
        <w:pStyle w:val="Normalny1"/>
        <w:jc w:val="center"/>
        <w:rPr>
          <w:rFonts w:cs="Times New Roman"/>
          <w:lang w:val="pl-PL"/>
        </w:rPr>
      </w:pPr>
    </w:p>
    <w:p w:rsidR="00DC716E" w:rsidRPr="000404AE" w:rsidRDefault="00DC716E">
      <w:pPr>
        <w:pStyle w:val="Normalny1"/>
        <w:jc w:val="center"/>
        <w:rPr>
          <w:rFonts w:cs="Times New Roman"/>
          <w:lang w:val="pl-PL"/>
        </w:rPr>
      </w:pPr>
    </w:p>
    <w:p w:rsidR="00DC716E" w:rsidRPr="000404AE" w:rsidRDefault="00DC716E">
      <w:pPr>
        <w:pStyle w:val="Normalny1"/>
        <w:jc w:val="center"/>
        <w:rPr>
          <w:rFonts w:cs="Times New Roman"/>
          <w:lang w:val="pl-PL"/>
        </w:rPr>
      </w:pPr>
    </w:p>
    <w:p w:rsidR="00DC716E" w:rsidRPr="000404AE" w:rsidRDefault="00DC716E">
      <w:pPr>
        <w:pStyle w:val="Normalny1"/>
        <w:jc w:val="center"/>
        <w:rPr>
          <w:rFonts w:cs="Times New Roman"/>
          <w:lang w:val="pl-PL"/>
        </w:rPr>
      </w:pPr>
    </w:p>
    <w:p w:rsidR="00DC716E" w:rsidRPr="000404AE" w:rsidRDefault="00DC716E">
      <w:pPr>
        <w:pStyle w:val="Normalny1"/>
        <w:jc w:val="center"/>
        <w:rPr>
          <w:rFonts w:cs="Times New Roman"/>
          <w:lang w:val="pl-PL"/>
        </w:rPr>
      </w:pPr>
    </w:p>
    <w:p w:rsidR="00DC716E" w:rsidRPr="000404AE" w:rsidRDefault="00AF1BA5">
      <w:pPr>
        <w:pStyle w:val="Stopka"/>
        <w:jc w:val="center"/>
        <w:rPr>
          <w:rFonts w:cs="Times New Roman"/>
          <w:lang w:val="pl-PL"/>
        </w:rPr>
      </w:pPr>
      <w:r w:rsidRPr="000404AE">
        <w:rPr>
          <w:rFonts w:cs="Times New Roman"/>
          <w:bdr w:val="single" w:sz="4" w:space="0" w:color="00000A"/>
          <w:lang w:val="pl-PL"/>
        </w:rPr>
        <w:tab/>
        <w:t>Specyfikacja Istotnych Warunków Zamówienia</w:t>
      </w:r>
      <w:r w:rsidRPr="000404AE">
        <w:rPr>
          <w:rFonts w:cs="Times New Roman"/>
          <w:bdr w:val="single" w:sz="4" w:space="0" w:color="00000A"/>
          <w:lang w:val="pl-PL"/>
        </w:rPr>
        <w:tab/>
        <w:t xml:space="preserve">Strona </w:t>
      </w:r>
      <w:r w:rsidRPr="000404AE">
        <w:rPr>
          <w:rFonts w:cs="Times New Roman"/>
          <w:bdr w:val="single" w:sz="4" w:space="0" w:color="00000A"/>
          <w:lang w:val="pl-PL"/>
        </w:rPr>
        <w:fldChar w:fldCharType="begin"/>
      </w:r>
      <w:r w:rsidRPr="000404AE">
        <w:rPr>
          <w:rFonts w:cs="Times New Roman"/>
          <w:lang w:val="pl-PL"/>
        </w:rPr>
        <w:instrText>PAGE</w:instrText>
      </w:r>
      <w:r w:rsidRPr="000404AE">
        <w:rPr>
          <w:rFonts w:cs="Times New Roman"/>
        </w:rPr>
        <w:fldChar w:fldCharType="separate"/>
      </w:r>
      <w:r w:rsidR="0054587A">
        <w:rPr>
          <w:rFonts w:cs="Times New Roman"/>
          <w:noProof/>
          <w:lang w:val="pl-PL"/>
        </w:rPr>
        <w:t>1</w:t>
      </w:r>
      <w:r w:rsidRPr="000404AE">
        <w:rPr>
          <w:rFonts w:cs="Times New Roman"/>
        </w:rPr>
        <w:fldChar w:fldCharType="end"/>
      </w:r>
      <w:r w:rsidRPr="000404AE">
        <w:rPr>
          <w:rFonts w:cs="Times New Roman"/>
          <w:bdr w:val="single" w:sz="4" w:space="0" w:color="00000A"/>
          <w:lang w:val="pl-PL"/>
        </w:rPr>
        <w:t xml:space="preserve"> z </w:t>
      </w:r>
      <w:r w:rsidRPr="000404AE">
        <w:rPr>
          <w:rFonts w:cs="Times New Roman"/>
          <w:bdr w:val="single" w:sz="4" w:space="0" w:color="00000A"/>
          <w:lang w:val="pl-PL"/>
        </w:rPr>
        <w:fldChar w:fldCharType="begin"/>
      </w:r>
      <w:r w:rsidRPr="000404AE">
        <w:rPr>
          <w:rFonts w:cs="Times New Roman"/>
          <w:lang w:val="pl-PL"/>
        </w:rPr>
        <w:instrText>NUMPAGES</w:instrText>
      </w:r>
      <w:r w:rsidRPr="000404AE">
        <w:rPr>
          <w:rFonts w:cs="Times New Roman"/>
        </w:rPr>
        <w:fldChar w:fldCharType="separate"/>
      </w:r>
      <w:r w:rsidR="0054587A">
        <w:rPr>
          <w:rFonts w:cs="Times New Roman"/>
          <w:noProof/>
          <w:lang w:val="pl-PL"/>
        </w:rPr>
        <w:t>23</w:t>
      </w:r>
      <w:r w:rsidRPr="000404AE">
        <w:rPr>
          <w:rFonts w:cs="Times New Roman"/>
        </w:rPr>
        <w:fldChar w:fldCharType="end"/>
      </w:r>
    </w:p>
    <w:p w:rsidR="00DC716E" w:rsidRPr="000404AE" w:rsidRDefault="00DC716E">
      <w:pPr>
        <w:pStyle w:val="Normalny1"/>
        <w:jc w:val="center"/>
        <w:rPr>
          <w:rFonts w:cs="Times New Roman"/>
          <w:lang w:val="pl-PL"/>
        </w:rPr>
      </w:pPr>
    </w:p>
    <w:tbl>
      <w:tblPr>
        <w:tblStyle w:val="Tabela-Siatka"/>
        <w:tblW w:w="9054" w:type="dxa"/>
        <w:jc w:val="center"/>
        <w:tblBorders>
          <w:top w:val="nil"/>
          <w:left w:val="nil"/>
          <w:bottom w:val="nil"/>
          <w:right w:val="nil"/>
          <w:insideH w:val="nil"/>
          <w:insideV w:val="nil"/>
        </w:tblBorders>
        <w:tblLook w:val="04A0" w:firstRow="1" w:lastRow="0" w:firstColumn="1" w:lastColumn="0" w:noHBand="0" w:noVBand="1"/>
      </w:tblPr>
      <w:tblGrid>
        <w:gridCol w:w="9054"/>
      </w:tblGrid>
      <w:tr w:rsidR="00DC716E" w:rsidRPr="000404AE">
        <w:trPr>
          <w:jc w:val="center"/>
        </w:trPr>
        <w:tc>
          <w:tcPr>
            <w:tcW w:w="9054" w:type="dxa"/>
            <w:tcBorders>
              <w:top w:val="nil"/>
              <w:left w:val="nil"/>
              <w:bottom w:val="nil"/>
              <w:right w:val="nil"/>
            </w:tcBorders>
            <w:shd w:val="clear" w:color="auto" w:fill="auto"/>
          </w:tcPr>
          <w:p w:rsidR="00DC716E" w:rsidRPr="000404AE" w:rsidRDefault="00AF1BA5">
            <w:pPr>
              <w:pStyle w:val="Normalny1"/>
              <w:spacing w:line="276" w:lineRule="auto"/>
              <w:jc w:val="center"/>
              <w:rPr>
                <w:rFonts w:cs="Times New Roman"/>
                <w:sz w:val="26"/>
                <w:szCs w:val="26"/>
              </w:rPr>
            </w:pPr>
            <w:r w:rsidRPr="000404AE">
              <w:rPr>
                <w:rFonts w:cs="Times New Roman"/>
                <w:lang w:val="pl-PL"/>
              </w:rPr>
              <w:t>Rozdział 1</w:t>
            </w:r>
          </w:p>
          <w:p w:rsidR="00DC716E" w:rsidRPr="000404AE" w:rsidRDefault="00AF1BA5">
            <w:pPr>
              <w:pStyle w:val="Normalny1"/>
              <w:spacing w:line="276" w:lineRule="auto"/>
              <w:jc w:val="center"/>
              <w:rPr>
                <w:rFonts w:cs="Times New Roman"/>
              </w:rPr>
            </w:pPr>
            <w:r w:rsidRPr="000404AE">
              <w:rPr>
                <w:rFonts w:cs="Times New Roman"/>
                <w:b/>
                <w:lang w:val="pl-PL"/>
              </w:rPr>
              <w:lastRenderedPageBreak/>
              <w:t>POSTANOWIENIA OGÓLNE</w:t>
            </w:r>
          </w:p>
        </w:tc>
      </w:tr>
    </w:tbl>
    <w:p w:rsidR="00DC716E" w:rsidRPr="000404AE" w:rsidRDefault="00DC716E">
      <w:pPr>
        <w:pStyle w:val="Normalny1"/>
        <w:spacing w:line="276" w:lineRule="auto"/>
        <w:rPr>
          <w:rFonts w:cs="Times New Roman"/>
          <w:lang w:val="pl-PL"/>
        </w:rPr>
      </w:pPr>
    </w:p>
    <w:p w:rsidR="00DC716E" w:rsidRPr="000404AE" w:rsidRDefault="00AF1BA5">
      <w:pPr>
        <w:pStyle w:val="Normalny1"/>
        <w:numPr>
          <w:ilvl w:val="1"/>
          <w:numId w:val="1"/>
        </w:numPr>
        <w:spacing w:line="276" w:lineRule="auto"/>
        <w:ind w:left="567" w:hanging="567"/>
        <w:jc w:val="both"/>
        <w:outlineLvl w:val="3"/>
        <w:rPr>
          <w:rFonts w:cs="Times New Roman"/>
          <w:b/>
          <w:bCs/>
        </w:rPr>
      </w:pPr>
      <w:r w:rsidRPr="000404AE">
        <w:rPr>
          <w:rFonts w:cs="Times New Roman"/>
          <w:b/>
          <w:bCs/>
          <w:lang w:val="pl-PL"/>
        </w:rPr>
        <w:t>Nazwa oraz adres Zamawiającego.</w:t>
      </w:r>
      <w:r w:rsidRPr="000404AE">
        <w:rPr>
          <w:rFonts w:cs="Times New Roman"/>
          <w:b/>
          <w:bCs/>
          <w:lang w:val="pl-PL"/>
        </w:rPr>
        <w:tab/>
      </w:r>
    </w:p>
    <w:p w:rsidR="00DC716E" w:rsidRPr="000404AE" w:rsidRDefault="00AF1BA5">
      <w:pPr>
        <w:pStyle w:val="Normalny1"/>
        <w:spacing w:line="276" w:lineRule="auto"/>
        <w:ind w:left="709" w:hanging="142"/>
        <w:jc w:val="both"/>
        <w:outlineLvl w:val="3"/>
        <w:rPr>
          <w:rFonts w:cs="Times New Roman"/>
          <w:lang w:val="pl-PL"/>
        </w:rPr>
      </w:pPr>
      <w:r w:rsidRPr="000404AE">
        <w:rPr>
          <w:rFonts w:cs="Times New Roman"/>
          <w:b/>
          <w:bCs/>
          <w:color w:val="000000"/>
          <w:lang w:val="pl-PL"/>
        </w:rPr>
        <w:t xml:space="preserve">Gmina Gorzkowice </w:t>
      </w:r>
      <w:r w:rsidRPr="000404AE">
        <w:rPr>
          <w:rFonts w:cs="Times New Roman"/>
          <w:bCs/>
          <w:color w:val="000000"/>
          <w:lang w:val="pl-PL"/>
        </w:rPr>
        <w:t>zwana dalej</w:t>
      </w:r>
      <w:r w:rsidRPr="000404AE">
        <w:rPr>
          <w:rFonts w:cs="Times New Roman"/>
          <w:b/>
          <w:bCs/>
          <w:color w:val="000000"/>
          <w:lang w:val="pl-PL"/>
        </w:rPr>
        <w:t xml:space="preserve"> </w:t>
      </w:r>
      <w:r w:rsidRPr="000404AE">
        <w:rPr>
          <w:rFonts w:cs="Times New Roman"/>
          <w:bCs/>
          <w:color w:val="000000"/>
          <w:lang w:val="pl-PL"/>
        </w:rPr>
        <w:t>„Zamawiającym”</w:t>
      </w:r>
    </w:p>
    <w:p w:rsidR="00DC716E" w:rsidRPr="000404AE" w:rsidRDefault="00AF1BA5">
      <w:pPr>
        <w:pStyle w:val="Normalny1"/>
        <w:spacing w:line="276" w:lineRule="auto"/>
        <w:ind w:left="709" w:hanging="142"/>
        <w:jc w:val="both"/>
        <w:outlineLvl w:val="3"/>
        <w:rPr>
          <w:rFonts w:cs="Times New Roman"/>
          <w:lang w:val="pl-PL"/>
        </w:rPr>
      </w:pPr>
      <w:r w:rsidRPr="000404AE">
        <w:rPr>
          <w:rFonts w:cs="Times New Roman"/>
          <w:bCs/>
          <w:color w:val="000000"/>
          <w:lang w:val="pl-PL"/>
        </w:rPr>
        <w:t>ul. Szkolna 3, 97-350 Gorzkowice</w:t>
      </w:r>
    </w:p>
    <w:p w:rsidR="00DC716E" w:rsidRPr="000404AE" w:rsidRDefault="00AF1BA5">
      <w:pPr>
        <w:pStyle w:val="Normalny1"/>
        <w:spacing w:line="276" w:lineRule="auto"/>
        <w:ind w:left="709" w:hanging="142"/>
        <w:jc w:val="both"/>
        <w:outlineLvl w:val="3"/>
        <w:rPr>
          <w:rFonts w:cs="Times New Roman"/>
          <w:lang w:val="pl-PL"/>
        </w:rPr>
      </w:pPr>
      <w:r w:rsidRPr="000404AE">
        <w:rPr>
          <w:rFonts w:cs="Times New Roman"/>
          <w:bCs/>
          <w:color w:val="000000"/>
          <w:lang w:val="pl-PL"/>
        </w:rPr>
        <w:t>NIP: 7711087832, REGON: 590647871,</w:t>
      </w:r>
    </w:p>
    <w:p w:rsidR="00DC716E" w:rsidRPr="000404AE" w:rsidRDefault="00AF1BA5">
      <w:pPr>
        <w:pStyle w:val="Normalny1"/>
        <w:spacing w:line="276" w:lineRule="auto"/>
        <w:ind w:left="709" w:hanging="142"/>
        <w:jc w:val="both"/>
        <w:outlineLvl w:val="3"/>
        <w:rPr>
          <w:rFonts w:cs="Times New Roman"/>
          <w:lang w:val="pl-PL"/>
        </w:rPr>
      </w:pPr>
      <w:r w:rsidRPr="000404AE">
        <w:rPr>
          <w:rFonts w:cs="Times New Roman"/>
          <w:bCs/>
          <w:color w:val="000000"/>
          <w:lang w:val="pl-PL"/>
        </w:rPr>
        <w:t>Nr telefonu: +48 (44) 6818006, nr faksu: +48 (44) 6818006</w:t>
      </w:r>
    </w:p>
    <w:p w:rsidR="00DC716E" w:rsidRPr="000404AE" w:rsidRDefault="00AF1BA5">
      <w:pPr>
        <w:pStyle w:val="Normalny1"/>
        <w:spacing w:line="276" w:lineRule="auto"/>
        <w:ind w:left="709" w:hanging="142"/>
        <w:jc w:val="both"/>
        <w:outlineLvl w:val="3"/>
        <w:rPr>
          <w:rFonts w:cs="Times New Roman"/>
          <w:lang w:val="pl-PL"/>
        </w:rPr>
      </w:pPr>
      <w:r w:rsidRPr="000404AE">
        <w:rPr>
          <w:rFonts w:cs="Times New Roman"/>
          <w:bCs/>
          <w:color w:val="000000"/>
          <w:lang w:val="pl-PL"/>
        </w:rPr>
        <w:t>Godziny urzędowania Urzędu Gminy Gorzkowice:</w:t>
      </w:r>
    </w:p>
    <w:p w:rsidR="00DC716E" w:rsidRPr="000404AE" w:rsidRDefault="00AF1BA5">
      <w:pPr>
        <w:pStyle w:val="Normalny1"/>
        <w:spacing w:line="276" w:lineRule="auto"/>
        <w:ind w:left="567"/>
        <w:jc w:val="both"/>
        <w:outlineLvl w:val="3"/>
        <w:rPr>
          <w:rFonts w:cs="Times New Roman"/>
          <w:lang w:val="pl-PL"/>
        </w:rPr>
      </w:pPr>
      <w:r w:rsidRPr="000404AE">
        <w:rPr>
          <w:rFonts w:cs="Times New Roman"/>
          <w:bCs/>
          <w:color w:val="000000"/>
          <w:lang w:val="pl-PL"/>
        </w:rPr>
        <w:t xml:space="preserve">od poniedziałku do czwartku w godzinach od 8.00 do 16.00, </w:t>
      </w:r>
    </w:p>
    <w:p w:rsidR="00DC716E" w:rsidRPr="000404AE" w:rsidRDefault="00AF1BA5">
      <w:pPr>
        <w:pStyle w:val="Normalny1"/>
        <w:spacing w:line="276" w:lineRule="auto"/>
        <w:ind w:left="567"/>
        <w:jc w:val="both"/>
        <w:outlineLvl w:val="3"/>
        <w:rPr>
          <w:rFonts w:cs="Times New Roman"/>
          <w:lang w:val="pl-PL"/>
        </w:rPr>
      </w:pPr>
      <w:r w:rsidRPr="000404AE">
        <w:rPr>
          <w:rFonts w:cs="Times New Roman"/>
          <w:bCs/>
          <w:color w:val="000000"/>
          <w:lang w:val="pl-PL"/>
        </w:rPr>
        <w:t xml:space="preserve">piątek od 7.00 do 15.00 </w:t>
      </w:r>
      <w:r w:rsidRPr="000404AE">
        <w:rPr>
          <w:rFonts w:cs="Times New Roman"/>
          <w:bCs/>
          <w:lang w:val="pl-PL"/>
        </w:rPr>
        <w:t>z wyłączeniem dni ustawowo wolnych od pracy.</w:t>
      </w:r>
    </w:p>
    <w:p w:rsidR="00DC716E" w:rsidRPr="000404AE" w:rsidRDefault="00AF1BA5">
      <w:pPr>
        <w:pStyle w:val="Normalny1"/>
        <w:spacing w:line="276" w:lineRule="auto"/>
        <w:ind w:left="709" w:hanging="142"/>
        <w:jc w:val="both"/>
        <w:outlineLvl w:val="3"/>
        <w:rPr>
          <w:rFonts w:cs="Times New Roman"/>
          <w:lang w:val="pl-PL"/>
        </w:rPr>
      </w:pPr>
      <w:r w:rsidRPr="000404AE">
        <w:rPr>
          <w:rFonts w:cs="Times New Roman"/>
          <w:bCs/>
          <w:color w:val="000000"/>
          <w:lang w:val="pl-PL"/>
        </w:rPr>
        <w:t xml:space="preserve">Adres poczty elektronicznej: </w:t>
      </w:r>
      <w:r w:rsidRPr="000404AE">
        <w:rPr>
          <w:rFonts w:cs="Times New Roman"/>
          <w:color w:val="0070C0"/>
          <w:u w:val="single"/>
          <w:lang w:val="pl-PL"/>
        </w:rPr>
        <w:t>gmina@gorzkowice.pl</w:t>
      </w:r>
    </w:p>
    <w:p w:rsidR="00DC716E" w:rsidRPr="000404AE" w:rsidRDefault="00AF1BA5">
      <w:pPr>
        <w:pStyle w:val="Normalny1"/>
        <w:spacing w:line="276" w:lineRule="auto"/>
        <w:ind w:left="709" w:hanging="142"/>
        <w:jc w:val="both"/>
        <w:outlineLvl w:val="3"/>
        <w:rPr>
          <w:rFonts w:cs="Times New Roman"/>
          <w:lang w:val="pl-PL"/>
        </w:rPr>
      </w:pPr>
      <w:r w:rsidRPr="000404AE">
        <w:rPr>
          <w:rFonts w:cs="Times New Roman"/>
          <w:b/>
          <w:bCs/>
          <w:i/>
          <w:color w:val="000000"/>
          <w:lang w:val="pl-PL"/>
        </w:rPr>
        <w:t xml:space="preserve">Strona internetowa: </w:t>
      </w:r>
      <w:r w:rsidRPr="000404AE">
        <w:rPr>
          <w:rFonts w:cs="Times New Roman"/>
          <w:b/>
          <w:bCs/>
          <w:i/>
          <w:color w:val="0070C0"/>
          <w:u w:val="single"/>
          <w:lang w:val="pl-PL"/>
        </w:rPr>
        <w:t>http://www.bip.gorzkowice.pl</w:t>
      </w:r>
    </w:p>
    <w:p w:rsidR="00DC716E" w:rsidRPr="000404AE" w:rsidRDefault="00AF1BA5">
      <w:pPr>
        <w:pStyle w:val="Normalny1"/>
        <w:numPr>
          <w:ilvl w:val="1"/>
          <w:numId w:val="1"/>
        </w:numPr>
        <w:spacing w:line="276" w:lineRule="auto"/>
        <w:ind w:left="567" w:hanging="567"/>
        <w:jc w:val="both"/>
        <w:outlineLvl w:val="3"/>
        <w:rPr>
          <w:rFonts w:cs="Times New Roman"/>
          <w:b/>
          <w:bCs/>
        </w:rPr>
      </w:pPr>
      <w:r w:rsidRPr="000404AE">
        <w:rPr>
          <w:rFonts w:cs="Times New Roman"/>
          <w:b/>
          <w:bCs/>
          <w:lang w:val="pl-PL"/>
        </w:rPr>
        <w:t>Podstawa prawna udzielenia zamówienia.</w:t>
      </w:r>
    </w:p>
    <w:p w:rsidR="00DC716E" w:rsidRPr="000404AE" w:rsidRDefault="00AF1BA5">
      <w:pPr>
        <w:pStyle w:val="Normalny1"/>
        <w:spacing w:line="276" w:lineRule="auto"/>
        <w:ind w:left="567"/>
        <w:jc w:val="both"/>
        <w:outlineLvl w:val="3"/>
        <w:rPr>
          <w:rFonts w:cs="Times New Roman"/>
          <w:bCs/>
          <w:lang w:val="pl-PL"/>
        </w:rPr>
      </w:pPr>
      <w:r w:rsidRPr="000404AE">
        <w:rPr>
          <w:rFonts w:cs="Times New Roman"/>
          <w:bCs/>
          <w:lang w:val="pl-PL"/>
        </w:rPr>
        <w:t xml:space="preserve">Postępowanie o udzielenie zamówienia publicznego prowadzone jest w trybie przetargu nieograniczonego, na podstawie ustawy z dnia 29 stycznia 2004 r. Prawo zamówień publicznych (t. j. Dz. U. z 2017 r., poz. 1579 z </w:t>
      </w:r>
      <w:proofErr w:type="spellStart"/>
      <w:r w:rsidRPr="000404AE">
        <w:rPr>
          <w:rFonts w:cs="Times New Roman"/>
          <w:bCs/>
          <w:lang w:val="pl-PL"/>
        </w:rPr>
        <w:t>późn</w:t>
      </w:r>
      <w:proofErr w:type="spellEnd"/>
      <w:r w:rsidRPr="000404AE">
        <w:rPr>
          <w:rFonts w:cs="Times New Roman"/>
          <w:bCs/>
          <w:lang w:val="pl-PL"/>
        </w:rPr>
        <w:t>. zm.) oraz aktów wykonawczych wydanych na jej podstawie.</w:t>
      </w:r>
    </w:p>
    <w:p w:rsidR="00DC716E" w:rsidRPr="000404AE" w:rsidRDefault="00AF1BA5">
      <w:pPr>
        <w:pStyle w:val="Normalny1"/>
        <w:numPr>
          <w:ilvl w:val="1"/>
          <w:numId w:val="1"/>
        </w:numPr>
        <w:spacing w:line="276" w:lineRule="auto"/>
        <w:ind w:left="567" w:hanging="567"/>
        <w:jc w:val="both"/>
        <w:outlineLvl w:val="3"/>
        <w:rPr>
          <w:rFonts w:eastAsia="MS Mincho" w:cs="Times New Roman"/>
          <w:b/>
          <w:bCs/>
        </w:rPr>
      </w:pPr>
      <w:r w:rsidRPr="000404AE">
        <w:rPr>
          <w:rFonts w:eastAsia="MS Mincho" w:cs="Times New Roman"/>
          <w:b/>
          <w:bCs/>
          <w:lang w:val="pl-PL"/>
        </w:rPr>
        <w:t>Wartość zamówienia.</w:t>
      </w:r>
    </w:p>
    <w:p w:rsidR="00DC716E" w:rsidRPr="000404AE" w:rsidRDefault="00AF1BA5">
      <w:pPr>
        <w:pStyle w:val="Normalny1"/>
        <w:spacing w:line="276" w:lineRule="auto"/>
        <w:ind w:left="567"/>
        <w:jc w:val="both"/>
        <w:outlineLvl w:val="3"/>
        <w:rPr>
          <w:rFonts w:eastAsia="MS Mincho" w:cs="Times New Roman"/>
          <w:bCs/>
          <w:lang w:val="pl-PL"/>
        </w:rPr>
      </w:pPr>
      <w:r w:rsidRPr="000404AE">
        <w:rPr>
          <w:rFonts w:eastAsia="MS Mincho" w:cs="Times New Roman"/>
          <w:bCs/>
          <w:lang w:val="pl-PL"/>
        </w:rPr>
        <w:t xml:space="preserve">Wartość zamówienia </w:t>
      </w:r>
      <w:r w:rsidRPr="000404AE">
        <w:rPr>
          <w:rFonts w:eastAsia="MS Mincho" w:cs="Times New Roman"/>
          <w:bCs/>
          <w:u w:val="single"/>
          <w:lang w:val="pl-PL"/>
        </w:rPr>
        <w:t>nie przekracza</w:t>
      </w:r>
      <w:r w:rsidRPr="000404AE">
        <w:rPr>
          <w:rFonts w:eastAsia="MS Mincho" w:cs="Times New Roman"/>
          <w:bCs/>
          <w:lang w:val="pl-PL"/>
        </w:rPr>
        <w:t xml:space="preserve"> równowartości kwoty określonej </w:t>
      </w:r>
      <w:r w:rsidRPr="000404AE">
        <w:rPr>
          <w:rFonts w:eastAsia="MS Mincho" w:cs="Times New Roman"/>
          <w:bCs/>
          <w:lang w:val="pl-PL"/>
        </w:rPr>
        <w:br/>
        <w:t>w przepisach wydanych na podstawie art. 11 ust. 8 ustawy z dnia 29 stycznia 2004 r. Prawo zamówień publicznych w odniesieniu do dostaw i usług lub robót budowlanych.</w:t>
      </w:r>
    </w:p>
    <w:p w:rsidR="00DC716E" w:rsidRPr="000404AE" w:rsidRDefault="00AF1BA5">
      <w:pPr>
        <w:pStyle w:val="Normalny1"/>
        <w:numPr>
          <w:ilvl w:val="1"/>
          <w:numId w:val="1"/>
        </w:numPr>
        <w:spacing w:line="276" w:lineRule="auto"/>
        <w:ind w:left="567" w:hanging="567"/>
        <w:jc w:val="both"/>
        <w:outlineLvl w:val="3"/>
        <w:rPr>
          <w:rFonts w:eastAsia="MS Mincho" w:cs="Times New Roman"/>
          <w:b/>
          <w:bCs/>
        </w:rPr>
      </w:pPr>
      <w:r w:rsidRPr="000404AE">
        <w:rPr>
          <w:rFonts w:eastAsia="MS Mincho" w:cs="Times New Roman"/>
          <w:b/>
          <w:bCs/>
          <w:lang w:val="pl-PL"/>
        </w:rPr>
        <w:t>Słownik.</w:t>
      </w:r>
    </w:p>
    <w:p w:rsidR="00DC716E" w:rsidRPr="000404AE" w:rsidRDefault="00AF1BA5">
      <w:pPr>
        <w:pStyle w:val="Normalny1"/>
        <w:spacing w:line="276" w:lineRule="auto"/>
        <w:ind w:left="567"/>
        <w:jc w:val="both"/>
        <w:outlineLvl w:val="3"/>
        <w:rPr>
          <w:rFonts w:eastAsia="MS Mincho" w:cs="Times New Roman"/>
          <w:bCs/>
          <w:lang w:val="pl-PL"/>
        </w:rPr>
      </w:pPr>
      <w:r w:rsidRPr="000404AE">
        <w:rPr>
          <w:rFonts w:eastAsia="MS Mincho" w:cs="Times New Roman"/>
          <w:bCs/>
          <w:lang w:val="pl-PL"/>
        </w:rPr>
        <w:t xml:space="preserve">Użyte w niniejszej Specyfikacji istotnych warunków zamówienia (oraz </w:t>
      </w:r>
      <w:r w:rsidRPr="000404AE">
        <w:rPr>
          <w:rFonts w:eastAsia="MS Mincho" w:cs="Times New Roman"/>
          <w:bCs/>
          <w:lang w:val="pl-PL"/>
        </w:rPr>
        <w:br/>
        <w:t>w załącznikach) terminy mają następujące znaczenie:</w:t>
      </w:r>
    </w:p>
    <w:p w:rsidR="00DC716E" w:rsidRPr="000404AE" w:rsidRDefault="00AF1BA5">
      <w:pPr>
        <w:pStyle w:val="Akapitzlist"/>
        <w:numPr>
          <w:ilvl w:val="0"/>
          <w:numId w:val="7"/>
        </w:numPr>
        <w:spacing w:before="0" w:after="0" w:line="276" w:lineRule="auto"/>
        <w:ind w:left="993" w:hanging="426"/>
        <w:outlineLvl w:val="3"/>
        <w:rPr>
          <w:rFonts w:ascii="Times New Roman" w:eastAsia="MS Mincho" w:hAnsi="Times New Roman" w:cs="Times New Roman"/>
          <w:bCs/>
          <w:sz w:val="24"/>
          <w:szCs w:val="24"/>
          <w:lang w:val="pl-PL"/>
        </w:rPr>
      </w:pPr>
      <w:r w:rsidRPr="000404AE">
        <w:rPr>
          <w:rFonts w:ascii="Times New Roman" w:eastAsia="MS Mincho" w:hAnsi="Times New Roman" w:cs="Times New Roman"/>
          <w:bCs/>
          <w:sz w:val="24"/>
          <w:szCs w:val="24"/>
          <w:lang w:val="pl-PL"/>
        </w:rPr>
        <w:t>„</w:t>
      </w:r>
      <w:r w:rsidRPr="000404AE">
        <w:rPr>
          <w:rFonts w:ascii="Times New Roman" w:eastAsia="MS Mincho" w:hAnsi="Times New Roman" w:cs="Times New Roman"/>
          <w:b/>
          <w:bCs/>
          <w:sz w:val="24"/>
          <w:szCs w:val="24"/>
          <w:lang w:val="pl-PL"/>
        </w:rPr>
        <w:t xml:space="preserve">ustawa </w:t>
      </w:r>
      <w:proofErr w:type="spellStart"/>
      <w:r w:rsidRPr="000404AE">
        <w:rPr>
          <w:rFonts w:ascii="Times New Roman" w:eastAsia="MS Mincho" w:hAnsi="Times New Roman" w:cs="Times New Roman"/>
          <w:b/>
          <w:bCs/>
          <w:sz w:val="24"/>
          <w:szCs w:val="24"/>
          <w:lang w:val="pl-PL"/>
        </w:rPr>
        <w:t>Pzp</w:t>
      </w:r>
      <w:proofErr w:type="spellEnd"/>
      <w:r w:rsidRPr="000404AE">
        <w:rPr>
          <w:rFonts w:ascii="Times New Roman" w:eastAsia="MS Mincho" w:hAnsi="Times New Roman" w:cs="Times New Roman"/>
          <w:bCs/>
          <w:sz w:val="24"/>
          <w:szCs w:val="24"/>
          <w:lang w:val="pl-PL"/>
        </w:rPr>
        <w:t xml:space="preserve">” – ustawa z dnia 29 stycznia 2004 r. Prawo zamówień publicznych (t. j. Dz. U. z 2017 r., poz. 1579 z </w:t>
      </w:r>
      <w:proofErr w:type="spellStart"/>
      <w:r w:rsidRPr="000404AE">
        <w:rPr>
          <w:rFonts w:ascii="Times New Roman" w:eastAsia="MS Mincho" w:hAnsi="Times New Roman" w:cs="Times New Roman"/>
          <w:bCs/>
          <w:sz w:val="24"/>
          <w:szCs w:val="24"/>
          <w:lang w:val="pl-PL"/>
        </w:rPr>
        <w:t>późn</w:t>
      </w:r>
      <w:proofErr w:type="spellEnd"/>
      <w:r w:rsidRPr="000404AE">
        <w:rPr>
          <w:rFonts w:ascii="Times New Roman" w:eastAsia="MS Mincho" w:hAnsi="Times New Roman" w:cs="Times New Roman"/>
          <w:bCs/>
          <w:sz w:val="24"/>
          <w:szCs w:val="24"/>
          <w:lang w:val="pl-PL"/>
        </w:rPr>
        <w:t>. zm.),</w:t>
      </w:r>
    </w:p>
    <w:p w:rsidR="00DC716E" w:rsidRPr="000404AE" w:rsidRDefault="00AF1BA5">
      <w:pPr>
        <w:pStyle w:val="Akapitzlist"/>
        <w:numPr>
          <w:ilvl w:val="0"/>
          <w:numId w:val="7"/>
        </w:numPr>
        <w:spacing w:before="0" w:after="0" w:line="276" w:lineRule="auto"/>
        <w:ind w:left="993" w:hanging="426"/>
        <w:outlineLvl w:val="3"/>
        <w:rPr>
          <w:rFonts w:ascii="Times New Roman" w:eastAsia="MS Mincho" w:hAnsi="Times New Roman" w:cs="Times New Roman"/>
          <w:bCs/>
          <w:sz w:val="24"/>
          <w:szCs w:val="24"/>
          <w:lang w:val="pl-PL"/>
        </w:rPr>
      </w:pPr>
      <w:r w:rsidRPr="000404AE">
        <w:rPr>
          <w:rFonts w:ascii="Times New Roman" w:eastAsia="MS Mincho" w:hAnsi="Times New Roman" w:cs="Times New Roman"/>
          <w:bCs/>
          <w:sz w:val="24"/>
          <w:szCs w:val="24"/>
          <w:lang w:val="pl-PL"/>
        </w:rPr>
        <w:t>„</w:t>
      </w:r>
      <w:r w:rsidRPr="000404AE">
        <w:rPr>
          <w:rFonts w:ascii="Times New Roman" w:eastAsia="MS Mincho" w:hAnsi="Times New Roman" w:cs="Times New Roman"/>
          <w:b/>
          <w:bCs/>
          <w:sz w:val="24"/>
          <w:szCs w:val="24"/>
          <w:lang w:val="pl-PL"/>
        </w:rPr>
        <w:t>SIWZ</w:t>
      </w:r>
      <w:r w:rsidRPr="000404AE">
        <w:rPr>
          <w:rFonts w:ascii="Times New Roman" w:eastAsia="MS Mincho" w:hAnsi="Times New Roman" w:cs="Times New Roman"/>
          <w:bCs/>
          <w:sz w:val="24"/>
          <w:szCs w:val="24"/>
          <w:lang w:val="pl-PL"/>
        </w:rPr>
        <w:t>” – niniejsza Specyfikacja Istotnych Warunków Zamówienia,</w:t>
      </w:r>
    </w:p>
    <w:p w:rsidR="00DC716E" w:rsidRPr="000404AE" w:rsidRDefault="00AF1BA5">
      <w:pPr>
        <w:pStyle w:val="Akapitzlist"/>
        <w:numPr>
          <w:ilvl w:val="0"/>
          <w:numId w:val="7"/>
        </w:numPr>
        <w:spacing w:before="0" w:after="0" w:line="276" w:lineRule="auto"/>
        <w:ind w:left="993" w:hanging="426"/>
        <w:outlineLvl w:val="3"/>
        <w:rPr>
          <w:rFonts w:ascii="Times New Roman" w:eastAsia="MS Mincho" w:hAnsi="Times New Roman" w:cs="Times New Roman"/>
          <w:bCs/>
          <w:sz w:val="24"/>
          <w:szCs w:val="24"/>
          <w:lang w:val="pl-PL"/>
        </w:rPr>
      </w:pPr>
      <w:r w:rsidRPr="000404AE">
        <w:rPr>
          <w:rFonts w:ascii="Times New Roman" w:eastAsia="MS Mincho" w:hAnsi="Times New Roman" w:cs="Times New Roman"/>
          <w:bCs/>
          <w:sz w:val="24"/>
          <w:szCs w:val="24"/>
          <w:lang w:val="pl-PL"/>
        </w:rPr>
        <w:t xml:space="preserve"> „</w:t>
      </w:r>
      <w:r w:rsidRPr="000404AE">
        <w:rPr>
          <w:rFonts w:ascii="Times New Roman" w:eastAsia="MS Mincho" w:hAnsi="Times New Roman" w:cs="Times New Roman"/>
          <w:b/>
          <w:bCs/>
          <w:sz w:val="24"/>
          <w:szCs w:val="24"/>
          <w:lang w:val="pl-PL"/>
        </w:rPr>
        <w:t>zamówienie</w:t>
      </w:r>
      <w:r w:rsidRPr="000404AE">
        <w:rPr>
          <w:rFonts w:ascii="Times New Roman" w:eastAsia="MS Mincho" w:hAnsi="Times New Roman" w:cs="Times New Roman"/>
          <w:bCs/>
          <w:sz w:val="24"/>
          <w:szCs w:val="24"/>
          <w:lang w:val="pl-PL"/>
        </w:rPr>
        <w:t xml:space="preserve">” – zamówienie publiczne, którego przedmiot został opisany </w:t>
      </w:r>
      <w:r w:rsidRPr="000404AE">
        <w:rPr>
          <w:rFonts w:ascii="Times New Roman" w:eastAsia="MS Mincho" w:hAnsi="Times New Roman" w:cs="Times New Roman"/>
          <w:bCs/>
          <w:sz w:val="24"/>
          <w:szCs w:val="24"/>
          <w:lang w:val="pl-PL"/>
        </w:rPr>
        <w:br/>
        <w:t>w Rozdziale 2 niniejszej SIWZ,</w:t>
      </w:r>
    </w:p>
    <w:p w:rsidR="00DC716E" w:rsidRPr="000404AE" w:rsidRDefault="00AF1BA5">
      <w:pPr>
        <w:pStyle w:val="Akapitzlist"/>
        <w:numPr>
          <w:ilvl w:val="0"/>
          <w:numId w:val="7"/>
        </w:numPr>
        <w:spacing w:before="0" w:after="0" w:line="276" w:lineRule="auto"/>
        <w:ind w:left="993" w:hanging="426"/>
        <w:outlineLvl w:val="3"/>
        <w:rPr>
          <w:rFonts w:ascii="Times New Roman" w:eastAsia="MS Mincho" w:hAnsi="Times New Roman" w:cs="Times New Roman"/>
          <w:bCs/>
          <w:sz w:val="24"/>
          <w:szCs w:val="24"/>
          <w:lang w:val="pl-PL"/>
        </w:rPr>
      </w:pPr>
      <w:r w:rsidRPr="000404AE">
        <w:rPr>
          <w:rFonts w:ascii="Times New Roman" w:eastAsia="MS Mincho" w:hAnsi="Times New Roman" w:cs="Times New Roman"/>
          <w:bCs/>
          <w:sz w:val="24"/>
          <w:szCs w:val="24"/>
          <w:lang w:val="pl-PL"/>
        </w:rPr>
        <w:t>„</w:t>
      </w:r>
      <w:r w:rsidRPr="000404AE">
        <w:rPr>
          <w:rFonts w:ascii="Times New Roman" w:eastAsia="MS Mincho" w:hAnsi="Times New Roman" w:cs="Times New Roman"/>
          <w:b/>
          <w:bCs/>
          <w:sz w:val="24"/>
          <w:szCs w:val="24"/>
          <w:lang w:val="pl-PL"/>
        </w:rPr>
        <w:t>postępowanie</w:t>
      </w:r>
      <w:r w:rsidRPr="000404AE">
        <w:rPr>
          <w:rFonts w:ascii="Times New Roman" w:eastAsia="MS Mincho" w:hAnsi="Times New Roman" w:cs="Times New Roman"/>
          <w:bCs/>
          <w:sz w:val="24"/>
          <w:szCs w:val="24"/>
          <w:lang w:val="pl-PL"/>
        </w:rPr>
        <w:t>” – postępowanie o udzielenie zamówienia publicznego, którego dotyczy niniejsza SIWZ,</w:t>
      </w:r>
    </w:p>
    <w:p w:rsidR="00DC716E" w:rsidRPr="000404AE" w:rsidRDefault="00AF1BA5">
      <w:pPr>
        <w:pStyle w:val="Akapitzlist"/>
        <w:numPr>
          <w:ilvl w:val="0"/>
          <w:numId w:val="7"/>
        </w:numPr>
        <w:spacing w:before="0" w:after="0" w:line="276" w:lineRule="auto"/>
        <w:ind w:left="993" w:hanging="426"/>
        <w:outlineLvl w:val="3"/>
        <w:rPr>
          <w:rFonts w:ascii="Times New Roman" w:eastAsia="MS Mincho" w:hAnsi="Times New Roman" w:cs="Times New Roman"/>
          <w:bCs/>
          <w:sz w:val="24"/>
          <w:szCs w:val="24"/>
        </w:rPr>
      </w:pPr>
      <w:r w:rsidRPr="000404AE">
        <w:rPr>
          <w:rFonts w:ascii="Times New Roman" w:eastAsia="MS Mincho" w:hAnsi="Times New Roman" w:cs="Times New Roman"/>
          <w:bCs/>
          <w:sz w:val="24"/>
          <w:szCs w:val="24"/>
          <w:lang w:val="pl-PL"/>
        </w:rPr>
        <w:t>„</w:t>
      </w:r>
      <w:r w:rsidRPr="000404AE">
        <w:rPr>
          <w:rFonts w:ascii="Times New Roman" w:eastAsia="MS Mincho" w:hAnsi="Times New Roman" w:cs="Times New Roman"/>
          <w:b/>
          <w:bCs/>
          <w:sz w:val="24"/>
          <w:szCs w:val="24"/>
          <w:lang w:val="pl-PL"/>
        </w:rPr>
        <w:t>Zamawiający</w:t>
      </w:r>
      <w:r w:rsidRPr="000404AE">
        <w:rPr>
          <w:rFonts w:ascii="Times New Roman" w:eastAsia="MS Mincho" w:hAnsi="Times New Roman" w:cs="Times New Roman"/>
          <w:bCs/>
          <w:sz w:val="24"/>
          <w:szCs w:val="24"/>
          <w:lang w:val="pl-PL"/>
        </w:rPr>
        <w:t xml:space="preserve">” – Gmina </w:t>
      </w:r>
      <w:r w:rsidR="00C75C03" w:rsidRPr="000404AE">
        <w:rPr>
          <w:rFonts w:ascii="Times New Roman" w:eastAsia="MS Mincho" w:hAnsi="Times New Roman" w:cs="Times New Roman"/>
          <w:bCs/>
          <w:sz w:val="24"/>
          <w:szCs w:val="24"/>
          <w:lang w:val="pl-PL"/>
        </w:rPr>
        <w:t>Gorzkowice</w:t>
      </w:r>
    </w:p>
    <w:p w:rsidR="00DC716E" w:rsidRPr="000404AE" w:rsidRDefault="00AF1BA5">
      <w:pPr>
        <w:pStyle w:val="Normalny1"/>
        <w:numPr>
          <w:ilvl w:val="1"/>
          <w:numId w:val="1"/>
        </w:numPr>
        <w:spacing w:line="276" w:lineRule="auto"/>
        <w:ind w:left="567" w:hanging="567"/>
        <w:jc w:val="both"/>
        <w:outlineLvl w:val="3"/>
        <w:rPr>
          <w:rFonts w:cs="Times New Roman"/>
          <w:lang w:val="pl-PL"/>
        </w:rPr>
      </w:pPr>
      <w:r w:rsidRPr="000404AE">
        <w:rPr>
          <w:rFonts w:cs="Times New Roman"/>
          <w:bCs/>
          <w:lang w:val="pl-PL"/>
        </w:rPr>
        <w:t>Wykonawca powinien dokładnie zapoznać się z niniejszą SIWZ i złożyć ofertę zgodnie z jej wymaganiami.</w:t>
      </w:r>
    </w:p>
    <w:tbl>
      <w:tblPr>
        <w:tblW w:w="906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0"/>
      </w:tblGrid>
      <w:tr w:rsidR="00DC716E" w:rsidRPr="000404AE">
        <w:trPr>
          <w:jc w:val="center"/>
        </w:trPr>
        <w:tc>
          <w:tcPr>
            <w:tcW w:w="9060" w:type="dxa"/>
            <w:tcBorders>
              <w:top w:val="single" w:sz="4" w:space="0" w:color="00000A"/>
              <w:bottom w:val="single" w:sz="4" w:space="0" w:color="00000A"/>
            </w:tcBorders>
            <w:shd w:val="clear" w:color="auto" w:fill="auto"/>
          </w:tcPr>
          <w:p w:rsidR="00DC716E" w:rsidRPr="000404AE" w:rsidRDefault="00AF1BA5">
            <w:pPr>
              <w:pStyle w:val="Normalny1"/>
              <w:spacing w:line="276" w:lineRule="auto"/>
              <w:contextualSpacing/>
              <w:jc w:val="center"/>
              <w:rPr>
                <w:rFonts w:cs="Times New Roman"/>
                <w:color w:val="000000"/>
                <w:sz w:val="26"/>
                <w:szCs w:val="26"/>
              </w:rPr>
            </w:pPr>
            <w:r w:rsidRPr="000404AE">
              <w:rPr>
                <w:rFonts w:cs="Times New Roman"/>
                <w:color w:val="000000"/>
                <w:lang w:val="pl-PL"/>
              </w:rPr>
              <w:t>Rozdział 2</w:t>
            </w:r>
          </w:p>
          <w:p w:rsidR="00DC716E" w:rsidRPr="000404AE" w:rsidRDefault="00AF1BA5">
            <w:pPr>
              <w:pStyle w:val="Normalny1"/>
              <w:spacing w:line="276" w:lineRule="auto"/>
              <w:contextualSpacing/>
              <w:jc w:val="center"/>
              <w:rPr>
                <w:rFonts w:cs="Times New Roman"/>
                <w:color w:val="000000"/>
              </w:rPr>
            </w:pPr>
            <w:r w:rsidRPr="000404AE">
              <w:rPr>
                <w:rFonts w:cs="Times New Roman"/>
                <w:b/>
                <w:color w:val="000000"/>
                <w:lang w:val="pl-PL"/>
              </w:rPr>
              <w:t>OPIS PRZEDMIOTU ZAMÓWIENIA</w:t>
            </w:r>
          </w:p>
        </w:tc>
      </w:tr>
    </w:tbl>
    <w:p w:rsidR="00DC716E" w:rsidRPr="000404AE" w:rsidRDefault="00DC716E">
      <w:pPr>
        <w:pStyle w:val="Normalny1"/>
        <w:spacing w:line="276" w:lineRule="auto"/>
        <w:ind w:left="709"/>
        <w:jc w:val="both"/>
        <w:outlineLvl w:val="3"/>
        <w:rPr>
          <w:rFonts w:cs="Times New Roman"/>
          <w:bCs/>
          <w:lang w:val="pl-PL"/>
        </w:rPr>
      </w:pPr>
    </w:p>
    <w:p w:rsidR="00DC716E" w:rsidRPr="000404AE" w:rsidRDefault="00DC716E">
      <w:pPr>
        <w:pStyle w:val="Akapitzlist"/>
        <w:numPr>
          <w:ilvl w:val="0"/>
          <w:numId w:val="4"/>
        </w:numPr>
        <w:spacing w:before="0" w:after="0" w:line="276" w:lineRule="auto"/>
        <w:rPr>
          <w:rFonts w:ascii="Times New Roman" w:hAnsi="Times New Roman" w:cs="Times New Roman"/>
          <w:bCs/>
          <w:vanish/>
          <w:sz w:val="24"/>
          <w:szCs w:val="24"/>
          <w:lang w:val="pl-PL"/>
        </w:rPr>
      </w:pPr>
    </w:p>
    <w:p w:rsidR="00DC716E" w:rsidRPr="000404AE" w:rsidRDefault="00DC716E">
      <w:pPr>
        <w:pStyle w:val="Akapitzlist"/>
        <w:numPr>
          <w:ilvl w:val="0"/>
          <w:numId w:val="4"/>
        </w:numPr>
        <w:spacing w:before="0" w:after="0" w:line="276" w:lineRule="auto"/>
        <w:rPr>
          <w:rFonts w:ascii="Times New Roman" w:hAnsi="Times New Roman" w:cs="Times New Roman"/>
          <w:bCs/>
          <w:vanish/>
          <w:sz w:val="24"/>
          <w:szCs w:val="24"/>
          <w:lang w:val="pl-PL"/>
        </w:rPr>
      </w:pPr>
    </w:p>
    <w:p w:rsidR="00AF1BA5" w:rsidRPr="000404AE" w:rsidRDefault="00AF1BA5" w:rsidP="002D2775">
      <w:pPr>
        <w:pStyle w:val="Akapitzlist"/>
        <w:numPr>
          <w:ilvl w:val="1"/>
          <w:numId w:val="4"/>
        </w:numPr>
        <w:spacing w:before="0" w:after="0" w:line="240" w:lineRule="auto"/>
        <w:ind w:left="0" w:hanging="624"/>
        <w:rPr>
          <w:rFonts w:ascii="Times New Roman" w:hAnsi="Times New Roman" w:cs="Times New Roman"/>
          <w:sz w:val="24"/>
          <w:szCs w:val="24"/>
          <w:lang w:val="pl-PL"/>
        </w:rPr>
      </w:pPr>
      <w:r w:rsidRPr="000404AE">
        <w:rPr>
          <w:rFonts w:ascii="Times New Roman" w:hAnsi="Times New Roman" w:cs="Times New Roman"/>
          <w:bCs/>
          <w:color w:val="000000" w:themeColor="text1"/>
          <w:sz w:val="24"/>
          <w:szCs w:val="24"/>
          <w:lang w:val="pl-PL"/>
        </w:rPr>
        <w:t xml:space="preserve">Przedmiotem zamówienia jest </w:t>
      </w:r>
      <w:r w:rsidRPr="000404AE">
        <w:rPr>
          <w:rFonts w:ascii="Times New Roman" w:hAnsi="Times New Roman" w:cs="Times New Roman"/>
          <w:b/>
          <w:bCs/>
          <w:color w:val="000000" w:themeColor="text1"/>
          <w:sz w:val="24"/>
          <w:szCs w:val="24"/>
          <w:lang w:val="pl-PL"/>
        </w:rPr>
        <w:t xml:space="preserve">robota budowlana </w:t>
      </w:r>
      <w:r w:rsidR="0011773B" w:rsidRPr="000404AE">
        <w:rPr>
          <w:rFonts w:ascii="Times New Roman" w:hAnsi="Times New Roman" w:cs="Times New Roman"/>
          <w:bCs/>
          <w:color w:val="000000" w:themeColor="text1"/>
          <w:sz w:val="24"/>
          <w:szCs w:val="24"/>
          <w:lang w:val="pl-PL"/>
        </w:rPr>
        <w:t xml:space="preserve">w zakresie </w:t>
      </w:r>
      <w:r w:rsidRPr="000404AE">
        <w:rPr>
          <w:rFonts w:ascii="Times New Roman" w:hAnsi="Times New Roman" w:cs="Times New Roman"/>
          <w:b/>
          <w:bCs/>
          <w:color w:val="000000" w:themeColor="text1"/>
          <w:sz w:val="24"/>
          <w:szCs w:val="24"/>
          <w:lang w:val="pl-PL"/>
        </w:rPr>
        <w:t>p</w:t>
      </w:r>
      <w:r w:rsidR="0011773B" w:rsidRPr="000404AE">
        <w:rPr>
          <w:rFonts w:ascii="Times New Roman" w:eastAsia="Arial" w:hAnsi="Times New Roman" w:cs="Times New Roman"/>
          <w:b/>
          <w:bCs/>
          <w:color w:val="000000"/>
          <w:sz w:val="24"/>
          <w:szCs w:val="24"/>
          <w:lang w:val="pl-PL" w:eastAsia="hi-IN"/>
        </w:rPr>
        <w:t>rzebudowy</w:t>
      </w:r>
      <w:r w:rsidRPr="000404AE">
        <w:rPr>
          <w:rFonts w:ascii="Times New Roman" w:eastAsia="Arial" w:hAnsi="Times New Roman" w:cs="Times New Roman"/>
          <w:b/>
          <w:bCs/>
          <w:color w:val="000000"/>
          <w:sz w:val="24"/>
          <w:szCs w:val="24"/>
          <w:lang w:val="pl-PL" w:eastAsia="hi-IN"/>
        </w:rPr>
        <w:t xml:space="preserve"> pasa drogowego</w:t>
      </w:r>
      <w:r w:rsidR="0011773B" w:rsidRPr="000404AE">
        <w:rPr>
          <w:rFonts w:ascii="Times New Roman" w:eastAsia="Arial" w:hAnsi="Times New Roman" w:cs="Times New Roman"/>
          <w:b/>
          <w:bCs/>
          <w:color w:val="000000"/>
          <w:sz w:val="24"/>
          <w:szCs w:val="24"/>
          <w:lang w:val="pl-PL" w:eastAsia="hi-IN"/>
        </w:rPr>
        <w:t xml:space="preserve"> drogi wewnętrznej</w:t>
      </w:r>
      <w:r w:rsidR="002D2775" w:rsidRPr="000404AE">
        <w:rPr>
          <w:rFonts w:ascii="Times New Roman" w:eastAsia="Arial" w:hAnsi="Times New Roman" w:cs="Times New Roman"/>
          <w:b/>
          <w:bCs/>
          <w:color w:val="000000"/>
          <w:sz w:val="24"/>
          <w:szCs w:val="24"/>
          <w:lang w:val="pl-PL" w:eastAsia="hi-IN"/>
        </w:rPr>
        <w:t xml:space="preserve"> </w:t>
      </w:r>
      <w:r w:rsidRPr="000404AE">
        <w:rPr>
          <w:rFonts w:ascii="Times New Roman" w:eastAsia="Arial" w:hAnsi="Times New Roman" w:cs="Times New Roman"/>
          <w:b/>
          <w:bCs/>
          <w:color w:val="000000"/>
          <w:sz w:val="24"/>
          <w:szCs w:val="24"/>
          <w:lang w:val="pl-PL" w:eastAsia="hi-IN"/>
        </w:rPr>
        <w:t xml:space="preserve">polegającej </w:t>
      </w:r>
      <w:r w:rsidR="0011773B" w:rsidRPr="000404AE">
        <w:rPr>
          <w:rFonts w:ascii="Times New Roman" w:hAnsi="Times New Roman" w:cs="Times New Roman"/>
          <w:sz w:val="24"/>
          <w:szCs w:val="24"/>
          <w:lang w:val="pl-PL"/>
        </w:rPr>
        <w:t xml:space="preserve">na utwardzeniu skrzyżowania drogi wewnętrznej wraz z odwodnieniem w m. Kopanina.  </w:t>
      </w:r>
    </w:p>
    <w:p w:rsidR="00DC716E" w:rsidRPr="000404AE" w:rsidRDefault="00AF1BA5" w:rsidP="002D2775">
      <w:pPr>
        <w:pStyle w:val="Akapitzlist"/>
        <w:numPr>
          <w:ilvl w:val="1"/>
          <w:numId w:val="4"/>
        </w:numPr>
        <w:spacing w:before="0" w:after="0" w:line="240" w:lineRule="auto"/>
        <w:ind w:left="0" w:hanging="567"/>
        <w:rPr>
          <w:rFonts w:ascii="Times New Roman" w:hAnsi="Times New Roman" w:cs="Times New Roman"/>
          <w:b/>
          <w:bCs/>
          <w:i/>
          <w:color w:val="000000" w:themeColor="text1"/>
          <w:sz w:val="24"/>
          <w:szCs w:val="24"/>
          <w:lang w:val="pl-PL"/>
        </w:rPr>
      </w:pPr>
      <w:r w:rsidRPr="000404AE">
        <w:rPr>
          <w:rFonts w:ascii="Times New Roman" w:hAnsi="Times New Roman" w:cs="Times New Roman"/>
          <w:bCs/>
          <w:color w:val="000000" w:themeColor="text1"/>
          <w:sz w:val="24"/>
          <w:szCs w:val="24"/>
          <w:lang w:val="pl-PL"/>
        </w:rPr>
        <w:t xml:space="preserve">Zakres </w:t>
      </w:r>
      <w:r w:rsidRPr="000404AE">
        <w:rPr>
          <w:rFonts w:ascii="Times New Roman" w:hAnsi="Times New Roman" w:cs="Times New Roman"/>
          <w:sz w:val="24"/>
          <w:szCs w:val="24"/>
          <w:lang w:val="pl-PL"/>
        </w:rPr>
        <w:t xml:space="preserve">robót obejmuje: </w:t>
      </w:r>
    </w:p>
    <w:p w:rsidR="0011773B" w:rsidRPr="000404AE" w:rsidRDefault="0011773B" w:rsidP="0011773B">
      <w:pPr>
        <w:pStyle w:val="Akapitzlist"/>
        <w:spacing w:before="0" w:after="0" w:line="240" w:lineRule="auto"/>
        <w:ind w:left="0"/>
        <w:rPr>
          <w:rFonts w:ascii="Times New Roman" w:hAnsi="Times New Roman" w:cs="Times New Roman"/>
          <w:b/>
          <w:bCs/>
          <w:i/>
          <w:color w:val="000000" w:themeColor="text1"/>
          <w:sz w:val="24"/>
          <w:szCs w:val="24"/>
          <w:lang w:val="pl-PL"/>
        </w:rPr>
      </w:pPr>
      <w:r w:rsidRPr="000404AE">
        <w:rPr>
          <w:rFonts w:ascii="Times New Roman" w:hAnsi="Times New Roman" w:cs="Times New Roman"/>
          <w:bCs/>
          <w:color w:val="000000" w:themeColor="text1"/>
          <w:sz w:val="24"/>
          <w:szCs w:val="24"/>
          <w:lang w:val="pl-PL"/>
        </w:rPr>
        <w:t>- roboty pomiarowe, roboty ziemne, wykonanie nawierzchni</w:t>
      </w:r>
      <w:r w:rsidR="00A30387" w:rsidRPr="000404AE">
        <w:rPr>
          <w:rFonts w:ascii="Times New Roman" w:hAnsi="Times New Roman" w:cs="Times New Roman"/>
          <w:bCs/>
          <w:color w:val="000000" w:themeColor="text1"/>
          <w:sz w:val="24"/>
          <w:szCs w:val="24"/>
          <w:lang w:val="pl-PL"/>
        </w:rPr>
        <w:t>/</w:t>
      </w:r>
      <w:proofErr w:type="spellStart"/>
      <w:r w:rsidR="00A30387" w:rsidRPr="000404AE">
        <w:rPr>
          <w:rFonts w:ascii="Times New Roman" w:hAnsi="Times New Roman" w:cs="Times New Roman"/>
          <w:bCs/>
          <w:color w:val="000000" w:themeColor="text1"/>
          <w:sz w:val="24"/>
          <w:szCs w:val="24"/>
          <w:lang w:val="pl-PL"/>
        </w:rPr>
        <w:t>podbudowu</w:t>
      </w:r>
      <w:proofErr w:type="spellEnd"/>
      <w:r w:rsidRPr="000404AE">
        <w:rPr>
          <w:rFonts w:ascii="Times New Roman" w:hAnsi="Times New Roman" w:cs="Times New Roman"/>
          <w:bCs/>
          <w:color w:val="000000" w:themeColor="text1"/>
          <w:sz w:val="24"/>
          <w:szCs w:val="24"/>
          <w:lang w:val="pl-PL"/>
        </w:rPr>
        <w:t>, pobocza, remont kanalizacji deszczowej, wykonanie zjazdów do pól.</w:t>
      </w:r>
    </w:p>
    <w:p w:rsidR="00DC716E" w:rsidRPr="000404AE" w:rsidRDefault="00AF1BA5" w:rsidP="0011773B">
      <w:pPr>
        <w:spacing w:line="276" w:lineRule="auto"/>
        <w:jc w:val="both"/>
        <w:rPr>
          <w:rFonts w:ascii="Times New Roman" w:hAnsi="Times New Roman" w:cs="Times New Roman"/>
        </w:rPr>
      </w:pPr>
      <w:r w:rsidRPr="000404AE">
        <w:rPr>
          <w:rFonts w:ascii="Times New Roman" w:hAnsi="Times New Roman" w:cs="Times New Roman"/>
          <w:bCs/>
          <w:color w:val="000000"/>
          <w:sz w:val="24"/>
          <w:szCs w:val="24"/>
        </w:rPr>
        <w:t>Szczegółowy rodzaj robót oraz ich pełny zakres został określony w dokumentacji stanowiącej</w:t>
      </w:r>
      <w:r w:rsidR="0011773B" w:rsidRPr="000404AE">
        <w:rPr>
          <w:rFonts w:ascii="Times New Roman" w:hAnsi="Times New Roman" w:cs="Times New Roman"/>
          <w:b/>
          <w:bCs/>
          <w:color w:val="000000"/>
          <w:sz w:val="24"/>
          <w:szCs w:val="24"/>
        </w:rPr>
        <w:t xml:space="preserve"> (Załącznik Nr 1 </w:t>
      </w:r>
      <w:r w:rsidRPr="000404AE">
        <w:rPr>
          <w:rFonts w:ascii="Times New Roman" w:hAnsi="Times New Roman" w:cs="Times New Roman"/>
          <w:b/>
          <w:bCs/>
          <w:color w:val="000000"/>
          <w:sz w:val="24"/>
          <w:szCs w:val="24"/>
        </w:rPr>
        <w:t>do SIWZ)</w:t>
      </w:r>
      <w:r w:rsidRPr="000404AE">
        <w:rPr>
          <w:rFonts w:ascii="Times New Roman" w:hAnsi="Times New Roman" w:cs="Times New Roman"/>
          <w:bCs/>
          <w:color w:val="000000"/>
          <w:sz w:val="24"/>
          <w:szCs w:val="24"/>
        </w:rPr>
        <w:t>, w skład które</w:t>
      </w:r>
      <w:r w:rsidR="0011773B" w:rsidRPr="000404AE">
        <w:rPr>
          <w:rFonts w:ascii="Times New Roman" w:hAnsi="Times New Roman" w:cs="Times New Roman"/>
          <w:bCs/>
          <w:color w:val="000000"/>
          <w:sz w:val="24"/>
          <w:szCs w:val="24"/>
        </w:rPr>
        <w:t xml:space="preserve">j wchodzą: Projekt ,Specyfikacja techniczna </w:t>
      </w:r>
      <w:r w:rsidRPr="000404AE">
        <w:rPr>
          <w:rFonts w:ascii="Times New Roman" w:hAnsi="Times New Roman" w:cs="Times New Roman"/>
          <w:bCs/>
          <w:color w:val="000000"/>
          <w:sz w:val="24"/>
          <w:szCs w:val="24"/>
        </w:rPr>
        <w:t>wykonania i odbioru robót budowlanych (</w:t>
      </w:r>
      <w:proofErr w:type="spellStart"/>
      <w:r w:rsidRPr="000404AE">
        <w:rPr>
          <w:rFonts w:ascii="Times New Roman" w:hAnsi="Times New Roman" w:cs="Times New Roman"/>
          <w:bCs/>
          <w:color w:val="000000"/>
          <w:sz w:val="24"/>
          <w:szCs w:val="24"/>
        </w:rPr>
        <w:t>STWiOR</w:t>
      </w:r>
      <w:proofErr w:type="spellEnd"/>
      <w:r w:rsidRPr="000404AE">
        <w:rPr>
          <w:rFonts w:ascii="Times New Roman" w:hAnsi="Times New Roman" w:cs="Times New Roman"/>
          <w:bCs/>
          <w:color w:val="000000"/>
          <w:sz w:val="24"/>
          <w:szCs w:val="24"/>
        </w:rPr>
        <w:t>),Przedmiar robót.</w:t>
      </w:r>
    </w:p>
    <w:p w:rsidR="00DC716E" w:rsidRPr="000404AE" w:rsidRDefault="00AF1BA5" w:rsidP="0011773B">
      <w:pPr>
        <w:spacing w:line="276" w:lineRule="auto"/>
        <w:jc w:val="both"/>
        <w:rPr>
          <w:rFonts w:ascii="Times New Roman" w:hAnsi="Times New Roman" w:cs="Times New Roman"/>
        </w:rPr>
      </w:pPr>
      <w:r w:rsidRPr="000404AE">
        <w:rPr>
          <w:rFonts w:ascii="Times New Roman" w:hAnsi="Times New Roman" w:cs="Times New Roman"/>
          <w:b/>
          <w:bCs/>
          <w:color w:val="000000"/>
          <w:sz w:val="24"/>
          <w:szCs w:val="24"/>
          <w:u w:val="single"/>
        </w:rPr>
        <w:t xml:space="preserve">Przedmiar robót załączone do SIWZ ma charakter pomocniczy. Wykonawca zobowiązany jest do dokładnego sprawdzenia ilości robót z dokumentacją projektową. Z </w:t>
      </w:r>
      <w:r w:rsidRPr="000404AE">
        <w:rPr>
          <w:rFonts w:ascii="Times New Roman" w:hAnsi="Times New Roman" w:cs="Times New Roman"/>
          <w:b/>
          <w:bCs/>
          <w:color w:val="000000"/>
          <w:sz w:val="24"/>
          <w:szCs w:val="24"/>
          <w:u w:val="single"/>
        </w:rPr>
        <w:lastRenderedPageBreak/>
        <w:t>uwagi na to, ż</w:t>
      </w:r>
      <w:r w:rsidRPr="000404AE">
        <w:rPr>
          <w:rFonts w:ascii="Times New Roman" w:hAnsi="Times New Roman" w:cs="Times New Roman"/>
          <w:b/>
          <w:bCs/>
          <w:color w:val="000000"/>
          <w:sz w:val="24"/>
          <w:szCs w:val="24"/>
          <w:u w:val="single"/>
          <w:vertAlign w:val="subscript"/>
        </w:rPr>
        <w:t>e</w:t>
      </w:r>
      <w:r w:rsidRPr="000404AE">
        <w:rPr>
          <w:rFonts w:ascii="Times New Roman" w:hAnsi="Times New Roman" w:cs="Times New Roman"/>
          <w:b/>
          <w:bCs/>
          <w:color w:val="000000"/>
          <w:sz w:val="24"/>
          <w:szCs w:val="24"/>
          <w:u w:val="single"/>
        </w:rPr>
        <w:t xml:space="preserve"> umowa na roboty będzie umową ryczałtową w przypadku wystąpienia w trakcie prowadzenia robót większej ilości robót w jakiejkolwiek pozycji przedmiarowej nie będzie mogło być uznane za roboty dodatkowe z żądaniem dodatkowego wynagrodzenia. Ewentualny brak w przedmiarze robót lub we wzorze tabeli elementów rozliczeniowych robót koniecznych do wykonania wynikających z dokumentacji projektowej nie zwalnia wykonawcy od obowiązku ich wykonania na podstawie projektu w cenie umownej. Wykonawca ma prawo skorygować w przedmiarze i wzorze tabeli elementów rozliczeniowych ilości robót do wielkości według własnych obliczeń na podstawie projektu oraz SST</w:t>
      </w:r>
    </w:p>
    <w:p w:rsidR="00DC716E" w:rsidRPr="000404AE" w:rsidRDefault="00AF1BA5">
      <w:pPr>
        <w:pStyle w:val="Akapitzlist"/>
        <w:numPr>
          <w:ilvl w:val="1"/>
          <w:numId w:val="4"/>
        </w:numPr>
        <w:spacing w:before="0" w:after="0" w:line="276" w:lineRule="auto"/>
        <w:ind w:left="567" w:hanging="567"/>
        <w:rPr>
          <w:rFonts w:ascii="Times New Roman" w:hAnsi="Times New Roman" w:cs="Times New Roman"/>
          <w:bCs/>
          <w:color w:val="000000" w:themeColor="text1"/>
          <w:sz w:val="24"/>
          <w:szCs w:val="24"/>
        </w:rPr>
      </w:pPr>
      <w:r w:rsidRPr="000404AE">
        <w:rPr>
          <w:rFonts w:ascii="Times New Roman" w:hAnsi="Times New Roman" w:cs="Times New Roman"/>
          <w:b/>
          <w:bCs/>
          <w:color w:val="000000" w:themeColor="text1"/>
          <w:sz w:val="24"/>
          <w:szCs w:val="24"/>
          <w:lang w:val="pl-PL"/>
        </w:rPr>
        <w:t>Rozwiązania równoważne.</w:t>
      </w:r>
    </w:p>
    <w:p w:rsidR="00DC716E" w:rsidRPr="000404AE" w:rsidRDefault="00AF1BA5">
      <w:pPr>
        <w:pStyle w:val="Akapitzlist"/>
        <w:spacing w:line="276" w:lineRule="auto"/>
        <w:ind w:left="57"/>
        <w:rPr>
          <w:rFonts w:ascii="Times New Roman" w:hAnsi="Times New Roman" w:cs="Times New Roman"/>
          <w:lang w:val="pl-PL"/>
        </w:rPr>
      </w:pPr>
      <w:r w:rsidRPr="000404AE">
        <w:rPr>
          <w:rFonts w:ascii="Times New Roman" w:hAnsi="Times New Roman" w:cs="Times New Roman"/>
          <w:bCs/>
          <w:color w:val="000000" w:themeColor="text1"/>
          <w:sz w:val="24"/>
          <w:szCs w:val="24"/>
          <w:lang w:val="pl-PL"/>
        </w:rPr>
        <w:t xml:space="preserve">W przypadku użycia w dokumentacji projektowej odniesień do norm, europejskich ocen technicznych, aprobat, specyfikacji technicznych i systemów referencji technicznych, o których mowa w art. 30 ust. 1 pkt 2 i ust. 3 ustawy </w:t>
      </w:r>
      <w:proofErr w:type="spellStart"/>
      <w:r w:rsidRPr="000404AE">
        <w:rPr>
          <w:rFonts w:ascii="Times New Roman" w:hAnsi="Times New Roman" w:cs="Times New Roman"/>
          <w:bCs/>
          <w:color w:val="000000" w:themeColor="text1"/>
          <w:sz w:val="24"/>
          <w:szCs w:val="24"/>
          <w:lang w:val="pl-PL"/>
        </w:rPr>
        <w:t>Pzp</w:t>
      </w:r>
      <w:proofErr w:type="spellEnd"/>
      <w:r w:rsidRPr="000404AE">
        <w:rPr>
          <w:rFonts w:ascii="Times New Roman" w:hAnsi="Times New Roman" w:cs="Times New Roman"/>
          <w:bCs/>
          <w:color w:val="000000" w:themeColor="text1"/>
          <w:sz w:val="24"/>
          <w:szCs w:val="24"/>
          <w:lang w:val="pl-PL"/>
        </w:rPr>
        <w:t xml:space="preserve"> Zamawiający dopuszcza rozwiązania równoważne opisywanym. Wykonawca analizując dokumentację projektową powinien założyć, że każdemu odniesieniu, o którym mowa w art. 30 ust. 1 pkt 2 i ust. 3 ustawy </w:t>
      </w:r>
      <w:proofErr w:type="spellStart"/>
      <w:r w:rsidRPr="000404AE">
        <w:rPr>
          <w:rFonts w:ascii="Times New Roman" w:hAnsi="Times New Roman" w:cs="Times New Roman"/>
          <w:bCs/>
          <w:color w:val="000000" w:themeColor="text1"/>
          <w:sz w:val="24"/>
          <w:szCs w:val="24"/>
          <w:lang w:val="pl-PL"/>
        </w:rPr>
        <w:t>Pzp</w:t>
      </w:r>
      <w:proofErr w:type="spellEnd"/>
      <w:r w:rsidRPr="000404AE">
        <w:rPr>
          <w:rFonts w:ascii="Times New Roman" w:hAnsi="Times New Roman" w:cs="Times New Roman"/>
          <w:bCs/>
          <w:color w:val="000000" w:themeColor="text1"/>
          <w:sz w:val="24"/>
          <w:szCs w:val="24"/>
          <w:lang w:val="pl-PL"/>
        </w:rPr>
        <w:t xml:space="preserve"> użytemu w dokumentacji projektowej towarzyszy wyraz </w:t>
      </w:r>
      <w:r w:rsidRPr="000404AE">
        <w:rPr>
          <w:rFonts w:ascii="Times New Roman" w:hAnsi="Times New Roman" w:cs="Times New Roman"/>
          <w:bCs/>
          <w:i/>
          <w:color w:val="000000" w:themeColor="text1"/>
          <w:sz w:val="24"/>
          <w:szCs w:val="24"/>
          <w:lang w:val="pl-PL"/>
        </w:rPr>
        <w:t>„lub równoważne"</w:t>
      </w:r>
      <w:r w:rsidRPr="000404AE">
        <w:rPr>
          <w:rFonts w:ascii="Times New Roman" w:hAnsi="Times New Roman" w:cs="Times New Roman"/>
          <w:bCs/>
          <w:color w:val="000000" w:themeColor="text1"/>
          <w:sz w:val="24"/>
          <w:szCs w:val="24"/>
          <w:lang w:val="pl-PL"/>
        </w:rPr>
        <w:t>.</w:t>
      </w:r>
    </w:p>
    <w:p w:rsidR="00DC716E" w:rsidRPr="000404AE" w:rsidRDefault="00AF1BA5" w:rsidP="00B40B26">
      <w:pPr>
        <w:spacing w:line="276" w:lineRule="auto"/>
        <w:jc w:val="both"/>
        <w:rPr>
          <w:rFonts w:ascii="Times New Roman" w:hAnsi="Times New Roman" w:cs="Times New Roman"/>
        </w:rPr>
      </w:pPr>
      <w:r w:rsidRPr="000404AE">
        <w:rPr>
          <w:rFonts w:ascii="Times New Roman" w:hAnsi="Times New Roman" w:cs="Times New Roman"/>
          <w:bCs/>
          <w:color w:val="000000" w:themeColor="text1"/>
          <w:sz w:val="24"/>
          <w:szCs w:val="24"/>
        </w:rPr>
        <w:t>W przypadku, gdy w dokumentacji projektowej lub specyfikacji technicznej wykonania i odbioru robót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 Wykonawca, który zastosuje urządzenia lub materiały równoważne będzie obowiązany wykazać w trakcie realizacji zamówienia, że zastosowane przez niego urządzenia i materiały spełniają wymagania określone przez Zamawiającego.</w:t>
      </w:r>
    </w:p>
    <w:p w:rsidR="00DC716E" w:rsidRPr="000404AE" w:rsidRDefault="00AF1BA5" w:rsidP="00AF1BA5">
      <w:pPr>
        <w:spacing w:line="276" w:lineRule="auto"/>
        <w:jc w:val="both"/>
        <w:rPr>
          <w:rFonts w:ascii="Times New Roman" w:hAnsi="Times New Roman" w:cs="Times New Roman"/>
        </w:rPr>
      </w:pPr>
      <w:r w:rsidRPr="000404AE">
        <w:rPr>
          <w:rFonts w:ascii="Times New Roman" w:hAnsi="Times New Roman" w:cs="Times New Roman"/>
          <w:bCs/>
          <w:color w:val="000000" w:themeColor="text1"/>
          <w:sz w:val="24"/>
          <w:szCs w:val="24"/>
        </w:rPr>
        <w:t xml:space="preserve">Użycie w dokumentacji projektowej oznakowania w rozumieniu art. 2 pkt 16 ustawy </w:t>
      </w:r>
      <w:proofErr w:type="spellStart"/>
      <w:r w:rsidRPr="000404AE">
        <w:rPr>
          <w:rFonts w:ascii="Times New Roman" w:hAnsi="Times New Roman" w:cs="Times New Roman"/>
          <w:bCs/>
          <w:color w:val="000000" w:themeColor="text1"/>
          <w:sz w:val="24"/>
          <w:szCs w:val="24"/>
        </w:rPr>
        <w:t>Pzp</w:t>
      </w:r>
      <w:proofErr w:type="spellEnd"/>
      <w:r w:rsidRPr="000404AE">
        <w:rPr>
          <w:rFonts w:ascii="Times New Roman" w:hAnsi="Times New Roman" w:cs="Times New Roman"/>
          <w:bCs/>
          <w:color w:val="000000" w:themeColor="text1"/>
          <w:sz w:val="24"/>
          <w:szCs w:val="24"/>
        </w:rPr>
        <w:t xml:space="preserve"> oznacza, że Zamawiający akceptuje także wszystkie inne oznakowania potwierdzające, że dane roboty budowlane, dostawy lub usługi spełniają równoważne wymagania. W przypadku, gdy Wykonawca z przyczyn od niego niezależnych nie może uzyskać określonego przez Zamawiającego oznakowania lub oznakowania potwierdzającego, że dane roboty budowlane, dostawy lub usługi spełniają równoważne wymagania, Zamawiający w terminie przez siebie wyznaczonym akceptuje inne odpowiednie środki dowodowe, w szczególności dokumentację techniczną producenta, o ile dany wykonawca udowodni, że roboty budowlane, dostawy lub usługi, które mają zostać przez niego wykonane, spełniają wymagania określonego oznakowania lub określone wymagania wskazane przez Zamawiającego.</w:t>
      </w:r>
    </w:p>
    <w:p w:rsidR="00DC716E" w:rsidRPr="000404AE" w:rsidRDefault="00AF1BA5" w:rsidP="00AF1BA5">
      <w:pPr>
        <w:spacing w:line="276" w:lineRule="auto"/>
        <w:jc w:val="both"/>
        <w:rPr>
          <w:rFonts w:ascii="Times New Roman" w:hAnsi="Times New Roman" w:cs="Times New Roman"/>
        </w:rPr>
      </w:pPr>
      <w:r w:rsidRPr="000404AE">
        <w:rPr>
          <w:rFonts w:ascii="Times New Roman" w:hAnsi="Times New Roman" w:cs="Times New Roman"/>
          <w:bCs/>
          <w:color w:val="000000" w:themeColor="text1"/>
          <w:sz w:val="24"/>
          <w:szCs w:val="24"/>
        </w:rPr>
        <w:t>Użycie w dokumentacji projektowej 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warunkach realizacji zamówienia oznacza, że zamawiający akceptuje również certyfikaty wydane przez inne równoważne jednostki oceniające zgodność. Zamawiający akceptuje także inne odpowiednie środki dowodowe, w szczególności dokumentację techniczną producenta, w przypadku gdy dany Wykonawca nie ma ani dostępu do certyfikatów lub 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warunkach realizacji zamówienia.</w:t>
      </w:r>
    </w:p>
    <w:p w:rsidR="00DC716E" w:rsidRPr="000404AE" w:rsidRDefault="00AF1BA5" w:rsidP="00AF1BA5">
      <w:pPr>
        <w:spacing w:line="276" w:lineRule="auto"/>
        <w:jc w:val="both"/>
        <w:rPr>
          <w:rFonts w:ascii="Times New Roman" w:hAnsi="Times New Roman" w:cs="Times New Roman"/>
        </w:rPr>
      </w:pPr>
      <w:r w:rsidRPr="000404AE">
        <w:rPr>
          <w:rFonts w:ascii="Times New Roman" w:hAnsi="Times New Roman" w:cs="Times New Roman"/>
          <w:bCs/>
          <w:color w:val="000000"/>
          <w:sz w:val="24"/>
          <w:szCs w:val="24"/>
        </w:rPr>
        <w:lastRenderedPageBreak/>
        <w:t>Jeżeli w opisie przedmiotu zamówienia ujęto zapis wynikający z KNR lub KNNR wskazujący na konieczność wykorzystywania przy realizacji zamówienia konkretnego sprzętu o konkretnych parametrach Zamawiający dopuszcza używanie innego sprzętu o ile zapewni to osiągnięcie zakładanych parametrów projektowych i nie spowoduje ryzyka niezgodności wykonanych prac z dokumentacją techniczną.</w:t>
      </w:r>
    </w:p>
    <w:p w:rsidR="00DC716E" w:rsidRPr="000404AE" w:rsidRDefault="00AF1BA5">
      <w:pPr>
        <w:pStyle w:val="Akapitzlist"/>
        <w:numPr>
          <w:ilvl w:val="1"/>
          <w:numId w:val="4"/>
        </w:numPr>
        <w:spacing w:before="0" w:after="0" w:line="276" w:lineRule="auto"/>
        <w:ind w:left="567" w:hanging="567"/>
        <w:rPr>
          <w:rFonts w:ascii="Times New Roman" w:hAnsi="Times New Roman" w:cs="Times New Roman"/>
          <w:bCs/>
          <w:color w:val="000000" w:themeColor="text1"/>
          <w:sz w:val="24"/>
          <w:szCs w:val="24"/>
        </w:rPr>
      </w:pPr>
      <w:r w:rsidRPr="000404AE">
        <w:rPr>
          <w:rFonts w:ascii="Times New Roman" w:hAnsi="Times New Roman" w:cs="Times New Roman"/>
          <w:b/>
          <w:bCs/>
          <w:color w:val="000000" w:themeColor="text1"/>
          <w:sz w:val="24"/>
          <w:szCs w:val="24"/>
          <w:lang w:val="pl-PL"/>
        </w:rPr>
        <w:t>Gwarancja.</w:t>
      </w:r>
    </w:p>
    <w:p w:rsidR="00DC716E" w:rsidRPr="000404AE" w:rsidRDefault="00AF1BA5">
      <w:pPr>
        <w:pStyle w:val="Normalny1"/>
        <w:spacing w:line="276" w:lineRule="auto"/>
        <w:jc w:val="both"/>
        <w:rPr>
          <w:rFonts w:cs="Times New Roman"/>
          <w:lang w:val="pl-PL"/>
        </w:rPr>
      </w:pPr>
      <w:r w:rsidRPr="000404AE">
        <w:rPr>
          <w:rFonts w:cs="Times New Roman"/>
          <w:bCs/>
          <w:color w:val="000000"/>
          <w:lang w:val="pl-PL"/>
        </w:rPr>
        <w:t xml:space="preserve">Długość okresu gwarancji na roboty budowlane oraz zamontowane materiały </w:t>
      </w:r>
      <w:r w:rsidRPr="000404AE">
        <w:rPr>
          <w:rFonts w:cs="Times New Roman"/>
          <w:bCs/>
          <w:color w:val="000000"/>
          <w:lang w:val="pl-PL"/>
        </w:rPr>
        <w:br/>
        <w:t xml:space="preserve">i urządzenia - stanowi kryterium oceny ofert. Zamawiający określa go na okres w przedziale </w:t>
      </w:r>
      <w:r w:rsidRPr="000404AE">
        <w:rPr>
          <w:rFonts w:cs="Times New Roman"/>
          <w:b/>
          <w:bCs/>
          <w:color w:val="000000"/>
          <w:lang w:val="pl-PL"/>
        </w:rPr>
        <w:t>od 36 miesięcy (termin minimalny) do 60 miesięcy (termin maksymalny)</w:t>
      </w:r>
      <w:r w:rsidRPr="000404AE">
        <w:rPr>
          <w:rFonts w:cs="Times New Roman"/>
          <w:bCs/>
          <w:color w:val="000000"/>
          <w:lang w:val="pl-PL"/>
        </w:rPr>
        <w:t xml:space="preserve">. Zamawiającemu przysługują pełne uprawnienia z tytułu rękojmi za wady fizyczne wynikające z przepisów kodeksu cywilnego w terminach tam określonych – niezależnie od uprawnień z tytułu gwarancji.  Udzielając gwarancji Wykonawca zapewnia bezpłatne czynności przeglądów gwarancyjnych w okresie udzielonej gwarancji na cały przedmiot zamówienia, więc powinien ten koszty uwzględnić w wynagrodzeniu. </w:t>
      </w:r>
      <w:r w:rsidRPr="000404AE">
        <w:rPr>
          <w:rFonts w:cs="Times New Roman"/>
          <w:bCs/>
          <w:color w:val="000000"/>
          <w:u w:val="single"/>
          <w:lang w:val="pl-PL"/>
        </w:rPr>
        <w:t>Przeglądy będą odbywały się minimum raz w roku, chyba, że gwarancja producenta danego materiału wymaga częstszych przeglądów gwarancyjnych.</w:t>
      </w:r>
    </w:p>
    <w:p w:rsidR="00DC716E" w:rsidRPr="000404AE" w:rsidRDefault="00AF1BA5">
      <w:pPr>
        <w:pStyle w:val="Akapitzlist"/>
        <w:numPr>
          <w:ilvl w:val="1"/>
          <w:numId w:val="4"/>
        </w:numPr>
        <w:spacing w:before="0" w:after="0" w:line="276" w:lineRule="auto"/>
        <w:ind w:left="567" w:hanging="567"/>
        <w:rPr>
          <w:rFonts w:ascii="Times New Roman" w:hAnsi="Times New Roman" w:cs="Times New Roman"/>
          <w:b/>
          <w:bCs/>
          <w:color w:val="000000" w:themeColor="text1"/>
          <w:sz w:val="24"/>
          <w:szCs w:val="24"/>
        </w:rPr>
      </w:pPr>
      <w:r w:rsidRPr="000404AE">
        <w:rPr>
          <w:rFonts w:ascii="Times New Roman" w:hAnsi="Times New Roman" w:cs="Times New Roman"/>
          <w:b/>
          <w:bCs/>
          <w:color w:val="000000" w:themeColor="text1"/>
          <w:sz w:val="24"/>
          <w:szCs w:val="24"/>
          <w:lang w:val="pl-PL"/>
        </w:rPr>
        <w:t>Ubezpieczenie.</w:t>
      </w:r>
    </w:p>
    <w:p w:rsidR="00DC716E" w:rsidRPr="000404AE" w:rsidRDefault="00AF1BA5">
      <w:pPr>
        <w:pStyle w:val="Normalny1"/>
        <w:spacing w:line="276" w:lineRule="auto"/>
        <w:jc w:val="both"/>
        <w:rPr>
          <w:rFonts w:cs="Times New Roman"/>
          <w:lang w:val="pl-PL"/>
        </w:rPr>
      </w:pPr>
      <w:r w:rsidRPr="000404AE">
        <w:rPr>
          <w:rFonts w:cs="Times New Roman"/>
          <w:bCs/>
          <w:color w:val="000000"/>
          <w:lang w:val="pl-PL"/>
        </w:rPr>
        <w:t xml:space="preserve">Zamawiający wymaga od Wykonawcy, z którym podpisze umowę, dokumentów potwierdzających, że Wykonawca jest ubezpieczony od odpowiedzialności cywilnej w zakresie prowadzonej działalności związanej z przedmiotem zamówienia na sumę gwarancyjną </w:t>
      </w:r>
      <w:r w:rsidRPr="000404AE">
        <w:rPr>
          <w:rFonts w:cs="Times New Roman"/>
          <w:bCs/>
          <w:color w:val="000000"/>
          <w:u w:val="single"/>
          <w:lang w:val="pl-PL"/>
        </w:rPr>
        <w:t>nie mniejszą niż wartości brutto złożonej oferty</w:t>
      </w:r>
      <w:r w:rsidRPr="000404AE">
        <w:rPr>
          <w:rFonts w:cs="Times New Roman"/>
          <w:bCs/>
          <w:color w:val="000000"/>
          <w:lang w:val="pl-PL"/>
        </w:rPr>
        <w:t xml:space="preserve">. Zamawiający wymaga od Wykonawcy, z którym podpisze umowę posiadania polisy ubezpieczenia robót od zdarzeń losowych zgodnie z warunkami określonymi przez Zamawiającego w </w:t>
      </w:r>
      <w:r w:rsidR="00B40B26" w:rsidRPr="000404AE">
        <w:rPr>
          <w:rFonts w:cs="Times New Roman"/>
          <w:bCs/>
          <w:color w:val="000000"/>
          <w:lang w:val="pl-PL"/>
        </w:rPr>
        <w:t>projekcie umowy</w:t>
      </w:r>
      <w:r w:rsidRPr="000404AE">
        <w:rPr>
          <w:rFonts w:cs="Times New Roman"/>
          <w:bCs/>
          <w:color w:val="000000"/>
          <w:lang w:val="pl-PL"/>
        </w:rPr>
        <w:t xml:space="preserve"> </w:t>
      </w:r>
      <w:proofErr w:type="spellStart"/>
      <w:r w:rsidRPr="000404AE">
        <w:rPr>
          <w:rFonts w:cs="Times New Roman"/>
          <w:bCs/>
          <w:color w:val="000000"/>
          <w:lang w:val="pl-PL"/>
        </w:rPr>
        <w:t>umowy</w:t>
      </w:r>
      <w:proofErr w:type="spellEnd"/>
      <w:r w:rsidRPr="000404AE">
        <w:rPr>
          <w:rFonts w:cs="Times New Roman"/>
          <w:bCs/>
          <w:color w:val="000000"/>
          <w:lang w:val="pl-PL"/>
        </w:rPr>
        <w:t>.</w:t>
      </w:r>
    </w:p>
    <w:p w:rsidR="00DC716E" w:rsidRPr="000404AE" w:rsidRDefault="00AF1BA5">
      <w:pPr>
        <w:pStyle w:val="Akapitzlist"/>
        <w:numPr>
          <w:ilvl w:val="1"/>
          <w:numId w:val="4"/>
        </w:numPr>
        <w:spacing w:line="276" w:lineRule="auto"/>
        <w:ind w:left="567" w:hanging="567"/>
        <w:rPr>
          <w:rFonts w:ascii="Times New Roman" w:hAnsi="Times New Roman" w:cs="Times New Roman"/>
          <w:b/>
          <w:bCs/>
          <w:color w:val="000000" w:themeColor="text1"/>
          <w:sz w:val="24"/>
          <w:szCs w:val="24"/>
        </w:rPr>
      </w:pPr>
      <w:r w:rsidRPr="000404AE">
        <w:rPr>
          <w:rFonts w:ascii="Times New Roman" w:hAnsi="Times New Roman" w:cs="Times New Roman"/>
          <w:b/>
          <w:bCs/>
          <w:color w:val="000000" w:themeColor="text1"/>
          <w:sz w:val="24"/>
          <w:szCs w:val="24"/>
          <w:lang w:val="pl-PL"/>
        </w:rPr>
        <w:t>Podwykonawcy.</w:t>
      </w:r>
    </w:p>
    <w:p w:rsidR="00DC716E" w:rsidRPr="000404AE" w:rsidRDefault="00AF1BA5">
      <w:pPr>
        <w:pStyle w:val="Normalny1"/>
        <w:spacing w:before="20" w:after="40" w:line="276" w:lineRule="auto"/>
        <w:jc w:val="both"/>
        <w:rPr>
          <w:rFonts w:cs="Times New Roman"/>
        </w:rPr>
      </w:pPr>
      <w:r w:rsidRPr="000404AE">
        <w:rPr>
          <w:rFonts w:cs="Times New Roman"/>
          <w:bCs/>
          <w:color w:val="000000" w:themeColor="text1"/>
          <w:lang w:val="pl-PL"/>
        </w:rPr>
        <w:t xml:space="preserve">Zamawiający </w:t>
      </w:r>
      <w:r w:rsidRPr="000404AE">
        <w:rPr>
          <w:rFonts w:cs="Times New Roman"/>
          <w:b/>
          <w:bCs/>
          <w:color w:val="000000" w:themeColor="text1"/>
          <w:lang w:val="pl-PL"/>
        </w:rPr>
        <w:t>dopuszcza korzystanie z podwykonawców</w:t>
      </w:r>
      <w:r w:rsidRPr="000404AE">
        <w:rPr>
          <w:rFonts w:cs="Times New Roman"/>
          <w:bCs/>
          <w:color w:val="000000" w:themeColor="text1"/>
          <w:lang w:val="pl-PL"/>
        </w:rPr>
        <w:t>. Wykonawca:</w:t>
      </w:r>
    </w:p>
    <w:p w:rsidR="00DC716E" w:rsidRPr="000404AE" w:rsidRDefault="00AF1BA5">
      <w:pPr>
        <w:pStyle w:val="Akapitzlist"/>
        <w:numPr>
          <w:ilvl w:val="2"/>
          <w:numId w:val="22"/>
        </w:numPr>
        <w:spacing w:before="0" w:after="0" w:line="276" w:lineRule="auto"/>
        <w:ind w:left="993" w:hanging="426"/>
        <w:rPr>
          <w:rFonts w:ascii="Times New Roman" w:eastAsia="Cambria" w:hAnsi="Times New Roman" w:cs="Times New Roman"/>
          <w:color w:val="000000" w:themeColor="text1"/>
          <w:sz w:val="24"/>
          <w:szCs w:val="24"/>
          <w:lang w:val="pl-PL"/>
        </w:rPr>
      </w:pPr>
      <w:r w:rsidRPr="000404AE">
        <w:rPr>
          <w:rFonts w:ascii="Times New Roman" w:eastAsia="Cambria" w:hAnsi="Times New Roman" w:cs="Times New Roman"/>
          <w:color w:val="000000" w:themeColor="text1"/>
          <w:sz w:val="24"/>
          <w:szCs w:val="24"/>
          <w:lang w:val="pl-PL"/>
        </w:rPr>
        <w:t xml:space="preserve">jest zobowiązany wskazać w formularzu ofertowym </w:t>
      </w:r>
      <w:r w:rsidRPr="000404AE">
        <w:rPr>
          <w:rFonts w:ascii="Times New Roman" w:eastAsia="Cambria" w:hAnsi="Times New Roman" w:cs="Times New Roman"/>
          <w:b/>
          <w:color w:val="000000" w:themeColor="text1"/>
          <w:sz w:val="24"/>
          <w:szCs w:val="24"/>
          <w:lang w:val="pl-PL"/>
        </w:rPr>
        <w:t>(Załącznik nr 3 do SIWZ)</w:t>
      </w:r>
      <w:r w:rsidRPr="000404AE">
        <w:rPr>
          <w:rFonts w:ascii="Times New Roman" w:eastAsia="Cambria" w:hAnsi="Times New Roman" w:cs="Times New Roman"/>
          <w:color w:val="000000" w:themeColor="text1"/>
          <w:sz w:val="24"/>
          <w:szCs w:val="24"/>
          <w:lang w:val="pl-PL"/>
        </w:rPr>
        <w:t xml:space="preserve"> części zamówienia, których wykonanie zamierza powierzyć podwykonawcom i podać firmy </w:t>
      </w:r>
      <w:r w:rsidRPr="000404AE">
        <w:rPr>
          <w:rFonts w:ascii="Times New Roman" w:eastAsia="Cambria" w:hAnsi="Times New Roman" w:cs="Times New Roman"/>
          <w:b/>
          <w:color w:val="000000" w:themeColor="text1"/>
          <w:sz w:val="24"/>
          <w:szCs w:val="24"/>
          <w:lang w:val="pl-PL"/>
        </w:rPr>
        <w:t>(oznaczenie przedsiębiorstwa)</w:t>
      </w:r>
      <w:r w:rsidRPr="000404AE">
        <w:rPr>
          <w:rFonts w:ascii="Times New Roman" w:eastAsia="Cambria" w:hAnsi="Times New Roman" w:cs="Times New Roman"/>
          <w:color w:val="000000" w:themeColor="text1"/>
          <w:sz w:val="24"/>
          <w:szCs w:val="24"/>
          <w:lang w:val="pl-PL"/>
        </w:rPr>
        <w:t xml:space="preserve"> podwykonawców;</w:t>
      </w:r>
    </w:p>
    <w:p w:rsidR="00DC716E" w:rsidRPr="000404AE" w:rsidRDefault="00AF1BA5">
      <w:pPr>
        <w:pStyle w:val="Akapitzlist"/>
        <w:numPr>
          <w:ilvl w:val="2"/>
          <w:numId w:val="22"/>
        </w:numPr>
        <w:spacing w:before="0" w:after="0" w:line="276" w:lineRule="auto"/>
        <w:ind w:left="993" w:hanging="426"/>
        <w:rPr>
          <w:rFonts w:ascii="Times New Roman" w:eastAsia="Cambria" w:hAnsi="Times New Roman" w:cs="Times New Roman"/>
          <w:color w:val="000000" w:themeColor="text1"/>
          <w:sz w:val="24"/>
          <w:szCs w:val="24"/>
          <w:lang w:val="pl-PL"/>
        </w:rPr>
      </w:pPr>
      <w:r w:rsidRPr="000404AE">
        <w:rPr>
          <w:rFonts w:ascii="Times New Roman" w:eastAsia="Cambria" w:hAnsi="Times New Roman" w:cs="Times New Roman"/>
          <w:color w:val="000000" w:themeColor="text1"/>
          <w:sz w:val="24"/>
          <w:szCs w:val="24"/>
          <w:lang w:val="pl-PL"/>
        </w:rPr>
        <w:t xml:space="preserve">w przypadku podpisania umowy Wykonawca będzie zobowiązany, aby przed przystąpieniem do wykonania zamówienia podał - o ile będą znane - nazwy albo imiona i nazwiska oraz dane kontaktowe podwykonawców i osób do kontaktu z nimi. Wykonawca będzie zawiadamiał podczas realizacji umowy Zamawiającego o wszelkich zmianach danych dotyczących podwykonawców, </w:t>
      </w:r>
      <w:r w:rsidRPr="000404AE">
        <w:rPr>
          <w:rFonts w:ascii="Times New Roman" w:eastAsia="Cambria" w:hAnsi="Times New Roman" w:cs="Times New Roman"/>
          <w:color w:val="000000" w:themeColor="text1"/>
          <w:sz w:val="24"/>
          <w:szCs w:val="24"/>
          <w:lang w:val="pl-PL"/>
        </w:rPr>
        <w:br/>
        <w:t xml:space="preserve">a także przekazywał informacje na temat nowych podwykonawców, którym </w:t>
      </w:r>
      <w:r w:rsidRPr="000404AE">
        <w:rPr>
          <w:rFonts w:ascii="Times New Roman" w:eastAsia="Cambria" w:hAnsi="Times New Roman" w:cs="Times New Roman"/>
          <w:color w:val="000000" w:themeColor="text1"/>
          <w:sz w:val="24"/>
          <w:szCs w:val="24"/>
          <w:lang w:val="pl-PL"/>
        </w:rPr>
        <w:br/>
        <w:t>w późniejszym okresie zamierza powierzyć realizację przedmiotu zamówienia.</w:t>
      </w:r>
    </w:p>
    <w:p w:rsidR="00DC716E" w:rsidRPr="000404AE" w:rsidRDefault="00AF1BA5">
      <w:pPr>
        <w:pStyle w:val="Akapitzlist"/>
        <w:numPr>
          <w:ilvl w:val="2"/>
          <w:numId w:val="22"/>
        </w:numPr>
        <w:spacing w:before="0" w:after="0" w:line="276" w:lineRule="auto"/>
        <w:ind w:left="993" w:hanging="426"/>
        <w:rPr>
          <w:rFonts w:ascii="Times New Roman" w:eastAsia="Cambria" w:hAnsi="Times New Roman" w:cs="Times New Roman"/>
          <w:color w:val="000000" w:themeColor="text1"/>
          <w:sz w:val="24"/>
          <w:szCs w:val="24"/>
          <w:lang w:val="pl-PL"/>
        </w:rPr>
      </w:pPr>
      <w:r w:rsidRPr="000404AE">
        <w:rPr>
          <w:rFonts w:ascii="Times New Roman" w:eastAsia="Cambria" w:hAnsi="Times New Roman" w:cs="Times New Roman"/>
          <w:color w:val="000000" w:themeColor="text1"/>
          <w:sz w:val="24"/>
          <w:szCs w:val="24"/>
          <w:lang w:val="pl-PL"/>
        </w:rPr>
        <w:t xml:space="preserve">jeżeli późniejsza zmiana albo rezygnacja z podwykonawcy dotyczy podmiotu, na którego zasoby Wykonawca powoływał się, na zasadach określonych w art. 22a ustawy </w:t>
      </w:r>
      <w:proofErr w:type="spellStart"/>
      <w:r w:rsidRPr="000404AE">
        <w:rPr>
          <w:rFonts w:ascii="Times New Roman" w:eastAsia="Cambria" w:hAnsi="Times New Roman" w:cs="Times New Roman"/>
          <w:color w:val="000000" w:themeColor="text1"/>
          <w:sz w:val="24"/>
          <w:szCs w:val="24"/>
          <w:lang w:val="pl-PL"/>
        </w:rPr>
        <w:t>Pzp</w:t>
      </w:r>
      <w:proofErr w:type="spellEnd"/>
      <w:r w:rsidRPr="000404AE">
        <w:rPr>
          <w:rFonts w:ascii="Times New Roman" w:eastAsia="Cambria" w:hAnsi="Times New Roman" w:cs="Times New Roman"/>
          <w:color w:val="000000" w:themeColor="text1"/>
          <w:sz w:val="24"/>
          <w:szCs w:val="24"/>
          <w:lang w:val="pl-PL"/>
        </w:rPr>
        <w:t xml:space="preserve">, w celu wskazania spełnienia warunków udziału </w:t>
      </w:r>
      <w:r w:rsidRPr="000404AE">
        <w:rPr>
          <w:rFonts w:ascii="Times New Roman" w:eastAsia="Cambria" w:hAnsi="Times New Roman" w:cs="Times New Roman"/>
          <w:color w:val="000000" w:themeColor="text1"/>
          <w:sz w:val="24"/>
          <w:szCs w:val="24"/>
          <w:lang w:val="pl-PL"/>
        </w:rPr>
        <w:br/>
        <w:t xml:space="preserve">w postępowaniu Wykonawca jest zobowiązany wskazać Zamawiającemu, </w:t>
      </w:r>
      <w:r w:rsidRPr="000404AE">
        <w:rPr>
          <w:rFonts w:ascii="Times New Roman" w:eastAsia="Cambria" w:hAnsi="Times New Roman" w:cs="Times New Roman"/>
          <w:color w:val="000000" w:themeColor="text1"/>
          <w:sz w:val="24"/>
          <w:szCs w:val="24"/>
          <w:lang w:val="pl-PL"/>
        </w:rPr>
        <w:br/>
        <w:t xml:space="preserve">iż proponowany inny Podwykonawca lub Wykonawca samodzielnie spełniają je w stopniu nie mniejszym niż podwykonawca, na którego zasoby Wykonawca powoływał się w trakcie postępowania o udzielenie zamówienia. Kary umowne za nieprawidłowe zgłaszanie podwykonawców oraz realizowanie na ich rzecz płatności określone są w </w:t>
      </w:r>
      <w:r w:rsidR="00B40B26" w:rsidRPr="000404AE">
        <w:rPr>
          <w:rFonts w:ascii="Times New Roman" w:eastAsia="Cambria" w:hAnsi="Times New Roman" w:cs="Times New Roman"/>
          <w:color w:val="000000" w:themeColor="text1"/>
          <w:sz w:val="24"/>
          <w:szCs w:val="24"/>
          <w:lang w:val="pl-PL"/>
        </w:rPr>
        <w:t xml:space="preserve">projekcie </w:t>
      </w:r>
      <w:r w:rsidRPr="000404AE">
        <w:rPr>
          <w:rFonts w:ascii="Times New Roman" w:eastAsia="Cambria" w:hAnsi="Times New Roman" w:cs="Times New Roman"/>
          <w:color w:val="000000" w:themeColor="text1"/>
          <w:sz w:val="24"/>
          <w:szCs w:val="24"/>
          <w:lang w:val="pl-PL"/>
        </w:rPr>
        <w:t>umowy.</w:t>
      </w:r>
    </w:p>
    <w:p w:rsidR="00DC716E" w:rsidRPr="000404AE" w:rsidRDefault="00AF1BA5">
      <w:pPr>
        <w:pStyle w:val="Akapitzlist"/>
        <w:numPr>
          <w:ilvl w:val="1"/>
          <w:numId w:val="4"/>
        </w:numPr>
        <w:spacing w:before="0" w:after="0" w:line="276" w:lineRule="auto"/>
        <w:ind w:left="567" w:hanging="567"/>
        <w:rPr>
          <w:rFonts w:ascii="Times New Roman" w:hAnsi="Times New Roman" w:cs="Times New Roman"/>
          <w:b/>
          <w:bCs/>
          <w:color w:val="000000" w:themeColor="text1"/>
          <w:sz w:val="24"/>
          <w:szCs w:val="24"/>
        </w:rPr>
      </w:pPr>
      <w:r w:rsidRPr="000404AE">
        <w:rPr>
          <w:rFonts w:ascii="Times New Roman" w:hAnsi="Times New Roman" w:cs="Times New Roman"/>
          <w:b/>
          <w:bCs/>
          <w:color w:val="000000" w:themeColor="text1"/>
          <w:sz w:val="24"/>
          <w:szCs w:val="24"/>
          <w:lang w:val="pl-PL"/>
        </w:rPr>
        <w:t>Klauzula zatrudnienia.</w:t>
      </w:r>
    </w:p>
    <w:p w:rsidR="00DC716E" w:rsidRPr="000404AE" w:rsidRDefault="00AF1BA5" w:rsidP="00317CE8">
      <w:pPr>
        <w:tabs>
          <w:tab w:val="left" w:pos="567"/>
        </w:tabs>
        <w:spacing w:line="276" w:lineRule="auto"/>
        <w:rPr>
          <w:rFonts w:ascii="Times New Roman" w:hAnsi="Times New Roman" w:cs="Times New Roman"/>
        </w:rPr>
      </w:pPr>
      <w:r w:rsidRPr="000404AE">
        <w:rPr>
          <w:rFonts w:ascii="Times New Roman" w:hAnsi="Times New Roman" w:cs="Times New Roman"/>
          <w:bCs/>
          <w:color w:val="000000" w:themeColor="text1"/>
          <w:sz w:val="24"/>
          <w:szCs w:val="24"/>
        </w:rPr>
        <w:lastRenderedPageBreak/>
        <w:t xml:space="preserve">Zamawiający stosownie do art. 29 ust. 3a ustawy </w:t>
      </w:r>
      <w:proofErr w:type="spellStart"/>
      <w:r w:rsidRPr="000404AE">
        <w:rPr>
          <w:rFonts w:ascii="Times New Roman" w:hAnsi="Times New Roman" w:cs="Times New Roman"/>
          <w:bCs/>
          <w:color w:val="000000" w:themeColor="text1"/>
          <w:sz w:val="24"/>
          <w:szCs w:val="24"/>
        </w:rPr>
        <w:t>Pzp</w:t>
      </w:r>
      <w:proofErr w:type="spellEnd"/>
      <w:r w:rsidRPr="000404AE">
        <w:rPr>
          <w:rFonts w:ascii="Times New Roman" w:hAnsi="Times New Roman" w:cs="Times New Roman"/>
          <w:bCs/>
          <w:color w:val="000000" w:themeColor="text1"/>
          <w:sz w:val="24"/>
          <w:szCs w:val="24"/>
        </w:rPr>
        <w:t xml:space="preserve">, określa obowiązek zatrudnienia na podstawie umowy o pracę osób wykonujących następujące czynności w zakresie realizacji zamówienia: </w:t>
      </w:r>
    </w:p>
    <w:p w:rsidR="00DC716E" w:rsidRPr="000404AE" w:rsidRDefault="00AF1BA5" w:rsidP="00317CE8">
      <w:pPr>
        <w:tabs>
          <w:tab w:val="left" w:pos="567"/>
        </w:tabs>
        <w:spacing w:line="276" w:lineRule="auto"/>
        <w:rPr>
          <w:rFonts w:ascii="Times New Roman" w:hAnsi="Times New Roman" w:cs="Times New Roman"/>
        </w:rPr>
      </w:pPr>
      <w:r w:rsidRPr="000404AE">
        <w:rPr>
          <w:rFonts w:ascii="Times New Roman" w:eastAsia="Cambria" w:hAnsi="Times New Roman" w:cs="Times New Roman"/>
          <w:b/>
          <w:color w:val="000000" w:themeColor="text1"/>
          <w:sz w:val="24"/>
          <w:szCs w:val="24"/>
        </w:rPr>
        <w:t>wykonywanie prac fizycznych przy realizacji robót budowlanych, operatorzy sprzętu i prace fizyczne instalacyjno-montażowe objęte zakresem zamówienia, określonym w pkt. 2.2 SIWZ.</w:t>
      </w:r>
    </w:p>
    <w:p w:rsidR="00DC716E" w:rsidRPr="000404AE" w:rsidRDefault="00AF1BA5" w:rsidP="00317CE8">
      <w:pPr>
        <w:tabs>
          <w:tab w:val="left" w:pos="567"/>
        </w:tabs>
        <w:spacing w:line="276" w:lineRule="auto"/>
        <w:rPr>
          <w:rFonts w:ascii="Times New Roman" w:hAnsi="Times New Roman" w:cs="Times New Roman"/>
        </w:rPr>
      </w:pPr>
      <w:r w:rsidRPr="000404AE">
        <w:rPr>
          <w:rFonts w:ascii="Times New Roman" w:hAnsi="Times New Roman" w:cs="Times New Roman"/>
          <w:color w:val="000000" w:themeColor="text1"/>
          <w:sz w:val="24"/>
          <w:szCs w:val="24"/>
        </w:rPr>
        <w:t>(</w:t>
      </w:r>
      <w:r w:rsidRPr="000404AE">
        <w:rPr>
          <w:rFonts w:ascii="Times New Roman" w:eastAsia="Cambria" w:hAnsi="Times New Roman" w:cs="Times New Roman"/>
          <w:i/>
          <w:color w:val="000000" w:themeColor="text1"/>
          <w:sz w:val="24"/>
          <w:szCs w:val="24"/>
        </w:rPr>
        <w:t xml:space="preserve">obowiązek ten nie dotyczy sytuacji, gdy prace te będą wykonywane samodzielnie </w:t>
      </w:r>
      <w:r w:rsidRPr="000404AE">
        <w:rPr>
          <w:rFonts w:ascii="Times New Roman" w:eastAsia="Cambria" w:hAnsi="Times New Roman" w:cs="Times New Roman"/>
          <w:i/>
          <w:color w:val="000000" w:themeColor="text1"/>
          <w:sz w:val="24"/>
          <w:szCs w:val="24"/>
        </w:rPr>
        <w:br/>
        <w:t>i osobiście przez osoby fizyczne prowadzące działalność gospodarczą w postaci tzw. samozatrudnienia, jako podwykonawcy).</w:t>
      </w:r>
    </w:p>
    <w:p w:rsidR="00DC716E" w:rsidRPr="000404AE" w:rsidRDefault="00AF1BA5" w:rsidP="00317CE8">
      <w:pPr>
        <w:tabs>
          <w:tab w:val="left" w:pos="567"/>
        </w:tabs>
        <w:spacing w:line="276" w:lineRule="auto"/>
        <w:rPr>
          <w:rFonts w:ascii="Times New Roman" w:hAnsi="Times New Roman" w:cs="Times New Roman"/>
        </w:rPr>
      </w:pPr>
      <w:r w:rsidRPr="000404AE">
        <w:rPr>
          <w:rFonts w:ascii="Times New Roman" w:hAnsi="Times New Roman" w:cs="Times New Roman"/>
          <w:bCs/>
          <w:color w:val="000000" w:themeColor="text1"/>
          <w:sz w:val="24"/>
          <w:szCs w:val="24"/>
        </w:rPr>
        <w:t xml:space="preserve">Szczegółowy sposób dokumentowania zatrudnienia ww. osób, uprawnienia   zamawiającego   w   zakresie   kontroli   spełniania   przez   Wykonawcę   wymagań, o   których mowa   w   art.   29   ust.   3a ustawy </w:t>
      </w:r>
      <w:proofErr w:type="spellStart"/>
      <w:r w:rsidRPr="000404AE">
        <w:rPr>
          <w:rFonts w:ascii="Times New Roman" w:hAnsi="Times New Roman" w:cs="Times New Roman"/>
          <w:bCs/>
          <w:color w:val="000000" w:themeColor="text1"/>
          <w:sz w:val="24"/>
          <w:szCs w:val="24"/>
        </w:rPr>
        <w:t>Pzp</w:t>
      </w:r>
      <w:proofErr w:type="spellEnd"/>
      <w:r w:rsidRPr="000404AE">
        <w:rPr>
          <w:rFonts w:ascii="Times New Roman" w:hAnsi="Times New Roman" w:cs="Times New Roman"/>
          <w:bCs/>
          <w:color w:val="000000" w:themeColor="text1"/>
          <w:sz w:val="24"/>
          <w:szCs w:val="24"/>
        </w:rPr>
        <w:t xml:space="preserve"> oraz   sankcji   z   tytułu   niespełnienia   tych   wymagań, rodzaju   czynności niezbędnych do realizacji zamówienia, których dotyczą wymagania zatrudnienia na podstawie umowy o pracę przez   Wykonawcę   lub   podwykonawcę   osób   wykonujących   czynności   w   trakcie   realizacji zamówienia zawarte </w:t>
      </w:r>
      <w:r w:rsidR="00B40B26" w:rsidRPr="000404AE">
        <w:rPr>
          <w:rFonts w:ascii="Times New Roman" w:hAnsi="Times New Roman" w:cs="Times New Roman"/>
          <w:bCs/>
          <w:color w:val="000000" w:themeColor="text1"/>
          <w:sz w:val="24"/>
          <w:szCs w:val="24"/>
        </w:rPr>
        <w:t>są w projektach umów stanowiących</w:t>
      </w:r>
      <w:r w:rsidRPr="000404AE">
        <w:rPr>
          <w:rFonts w:ascii="Times New Roman" w:hAnsi="Times New Roman" w:cs="Times New Roman"/>
          <w:bCs/>
          <w:color w:val="000000" w:themeColor="text1"/>
          <w:sz w:val="24"/>
          <w:szCs w:val="24"/>
        </w:rPr>
        <w:t xml:space="preserve"> (</w:t>
      </w:r>
      <w:r w:rsidRPr="000404AE">
        <w:rPr>
          <w:rFonts w:ascii="Times New Roman" w:hAnsi="Times New Roman" w:cs="Times New Roman"/>
          <w:b/>
          <w:bCs/>
          <w:color w:val="000000" w:themeColor="text1"/>
          <w:sz w:val="24"/>
          <w:szCs w:val="24"/>
        </w:rPr>
        <w:t>Załącznik Nr 2</w:t>
      </w:r>
      <w:r w:rsidR="00C75C03" w:rsidRPr="000404AE">
        <w:rPr>
          <w:rFonts w:ascii="Times New Roman" w:hAnsi="Times New Roman" w:cs="Times New Roman"/>
          <w:b/>
          <w:bCs/>
          <w:color w:val="000000" w:themeColor="text1"/>
          <w:sz w:val="24"/>
          <w:szCs w:val="24"/>
        </w:rPr>
        <w:t xml:space="preserve"> </w:t>
      </w:r>
      <w:r w:rsidRPr="000404AE">
        <w:rPr>
          <w:rFonts w:ascii="Times New Roman" w:hAnsi="Times New Roman" w:cs="Times New Roman"/>
          <w:b/>
          <w:bCs/>
          <w:color w:val="000000" w:themeColor="text1"/>
          <w:sz w:val="24"/>
          <w:szCs w:val="24"/>
        </w:rPr>
        <w:t>do SIWZ)</w:t>
      </w:r>
      <w:r w:rsidRPr="000404AE">
        <w:rPr>
          <w:rFonts w:ascii="Times New Roman" w:hAnsi="Times New Roman" w:cs="Times New Roman"/>
          <w:bCs/>
          <w:color w:val="000000" w:themeColor="text1"/>
          <w:sz w:val="24"/>
          <w:szCs w:val="24"/>
        </w:rPr>
        <w:t>.</w:t>
      </w:r>
    </w:p>
    <w:p w:rsidR="00DC716E" w:rsidRPr="000404AE" w:rsidRDefault="00AF1BA5">
      <w:pPr>
        <w:pStyle w:val="Akapitzlist"/>
        <w:numPr>
          <w:ilvl w:val="1"/>
          <w:numId w:val="4"/>
        </w:numPr>
        <w:ind w:left="510" w:hanging="510"/>
        <w:rPr>
          <w:rFonts w:ascii="Times New Roman" w:hAnsi="Times New Roman" w:cs="Times New Roman"/>
          <w:lang w:val="pl-PL"/>
        </w:rPr>
      </w:pPr>
      <w:r w:rsidRPr="000404AE">
        <w:rPr>
          <w:rFonts w:ascii="Times New Roman" w:hAnsi="Times New Roman" w:cs="Times New Roman"/>
          <w:b/>
          <w:bCs/>
          <w:sz w:val="24"/>
          <w:szCs w:val="24"/>
          <w:lang w:val="pl-PL"/>
        </w:rPr>
        <w:t>Nazwa/y i kod/y Wspólnego Słownika Zamówień: (CPV):</w:t>
      </w:r>
    </w:p>
    <w:tbl>
      <w:tblPr>
        <w:tblW w:w="8721" w:type="dxa"/>
        <w:tblInd w:w="567" w:type="dxa"/>
        <w:tblLook w:val="04A0" w:firstRow="1" w:lastRow="0" w:firstColumn="1" w:lastColumn="0" w:noHBand="0" w:noVBand="1"/>
      </w:tblPr>
      <w:tblGrid>
        <w:gridCol w:w="1526"/>
        <w:gridCol w:w="7195"/>
      </w:tblGrid>
      <w:tr w:rsidR="00DC716E" w:rsidRPr="000404AE">
        <w:tc>
          <w:tcPr>
            <w:tcW w:w="1526" w:type="dxa"/>
            <w:shd w:val="clear" w:color="auto" w:fill="FFFFFF"/>
          </w:tcPr>
          <w:p w:rsidR="00DC716E" w:rsidRPr="000404AE" w:rsidRDefault="00AF1BA5">
            <w:pPr>
              <w:pStyle w:val="Normalny1"/>
              <w:rPr>
                <w:rFonts w:cs="Times New Roman"/>
                <w:lang w:val="pl-PL"/>
              </w:rPr>
            </w:pPr>
            <w:r w:rsidRPr="000404AE">
              <w:rPr>
                <w:rFonts w:cs="Times New Roman"/>
                <w:lang w:val="pl-PL"/>
              </w:rPr>
              <w:t>45000000-7</w:t>
            </w:r>
          </w:p>
        </w:tc>
        <w:tc>
          <w:tcPr>
            <w:tcW w:w="7194" w:type="dxa"/>
            <w:shd w:val="clear" w:color="auto" w:fill="FFFFFF"/>
          </w:tcPr>
          <w:p w:rsidR="00DC716E" w:rsidRPr="000404AE" w:rsidRDefault="00AF1BA5">
            <w:pPr>
              <w:pStyle w:val="Normalny1"/>
              <w:rPr>
                <w:rFonts w:cs="Times New Roman"/>
                <w:lang w:val="pl-PL"/>
              </w:rPr>
            </w:pPr>
            <w:r w:rsidRPr="000404AE">
              <w:rPr>
                <w:rFonts w:cs="Times New Roman"/>
                <w:lang w:val="pl-PL"/>
              </w:rPr>
              <w:t>Roboty  budowlane</w:t>
            </w:r>
          </w:p>
        </w:tc>
      </w:tr>
      <w:tr w:rsidR="00DC716E" w:rsidRPr="000404AE">
        <w:tc>
          <w:tcPr>
            <w:tcW w:w="1526" w:type="dxa"/>
            <w:shd w:val="clear" w:color="auto" w:fill="FFFFFF"/>
          </w:tcPr>
          <w:p w:rsidR="00DC716E" w:rsidRPr="000404AE" w:rsidRDefault="00AF1BA5">
            <w:pPr>
              <w:pStyle w:val="Normalny1"/>
              <w:rPr>
                <w:rFonts w:cs="Times New Roman"/>
                <w:lang w:val="pl-PL"/>
              </w:rPr>
            </w:pPr>
            <w:r w:rsidRPr="000404AE">
              <w:rPr>
                <w:rFonts w:cs="Times New Roman"/>
                <w:lang w:val="pl-PL"/>
              </w:rPr>
              <w:t>45100000-8</w:t>
            </w:r>
          </w:p>
        </w:tc>
        <w:tc>
          <w:tcPr>
            <w:tcW w:w="7194" w:type="dxa"/>
            <w:shd w:val="clear" w:color="auto" w:fill="FFFFFF"/>
          </w:tcPr>
          <w:p w:rsidR="00DC716E" w:rsidRPr="000404AE" w:rsidRDefault="00AF1BA5">
            <w:pPr>
              <w:pStyle w:val="Normalny1"/>
              <w:rPr>
                <w:rFonts w:cs="Times New Roman"/>
                <w:lang w:val="pl-PL"/>
              </w:rPr>
            </w:pPr>
            <w:r w:rsidRPr="000404AE">
              <w:rPr>
                <w:rFonts w:cs="Times New Roman"/>
                <w:lang w:val="pl-PL"/>
              </w:rPr>
              <w:t>Przygotowanie terenu pod budowę</w:t>
            </w:r>
          </w:p>
        </w:tc>
      </w:tr>
      <w:tr w:rsidR="00DC716E" w:rsidRPr="000404AE">
        <w:tc>
          <w:tcPr>
            <w:tcW w:w="1526" w:type="dxa"/>
            <w:shd w:val="clear" w:color="auto" w:fill="FFFFFF"/>
          </w:tcPr>
          <w:p w:rsidR="00DC716E" w:rsidRPr="000404AE" w:rsidRDefault="00AF1BA5">
            <w:pPr>
              <w:pStyle w:val="Normalny1"/>
              <w:rPr>
                <w:rFonts w:cs="Times New Roman"/>
                <w:lang w:val="pl-PL"/>
              </w:rPr>
            </w:pPr>
            <w:r w:rsidRPr="000404AE">
              <w:rPr>
                <w:rFonts w:cs="Times New Roman"/>
                <w:lang w:val="pl-PL"/>
              </w:rPr>
              <w:t>45111200-0</w:t>
            </w:r>
          </w:p>
        </w:tc>
        <w:tc>
          <w:tcPr>
            <w:tcW w:w="7194" w:type="dxa"/>
            <w:shd w:val="clear" w:color="auto" w:fill="FFFFFF"/>
          </w:tcPr>
          <w:p w:rsidR="00DC716E" w:rsidRPr="000404AE" w:rsidRDefault="00AF1BA5">
            <w:pPr>
              <w:pStyle w:val="Normalny1"/>
              <w:rPr>
                <w:rFonts w:cs="Times New Roman"/>
                <w:lang w:val="pl-PL"/>
              </w:rPr>
            </w:pPr>
            <w:r w:rsidRPr="000404AE">
              <w:rPr>
                <w:rFonts w:cs="Times New Roman"/>
                <w:lang w:val="pl-PL"/>
              </w:rPr>
              <w:t>Roboty w zakresie przygotowania terenu pod budowę i roboty ziemne</w:t>
            </w:r>
          </w:p>
        </w:tc>
      </w:tr>
      <w:tr w:rsidR="00DC716E" w:rsidRPr="000404AE">
        <w:tc>
          <w:tcPr>
            <w:tcW w:w="1526" w:type="dxa"/>
            <w:shd w:val="clear" w:color="auto" w:fill="FFFFFF"/>
          </w:tcPr>
          <w:p w:rsidR="00DC716E" w:rsidRPr="000404AE" w:rsidRDefault="00317CE8">
            <w:pPr>
              <w:pStyle w:val="Normalny1"/>
              <w:rPr>
                <w:rFonts w:cs="Times New Roman"/>
                <w:lang w:val="pl-PL"/>
              </w:rPr>
            </w:pPr>
            <w:r w:rsidRPr="000404AE">
              <w:rPr>
                <w:rFonts w:cs="Times New Roman"/>
                <w:lang w:val="pl-PL"/>
              </w:rPr>
              <w:t>45233220-7</w:t>
            </w:r>
          </w:p>
        </w:tc>
        <w:tc>
          <w:tcPr>
            <w:tcW w:w="7194" w:type="dxa"/>
            <w:shd w:val="clear" w:color="auto" w:fill="FFFFFF"/>
          </w:tcPr>
          <w:p w:rsidR="00DC716E" w:rsidRPr="000404AE" w:rsidRDefault="00AF1BA5" w:rsidP="00317CE8">
            <w:pPr>
              <w:pStyle w:val="Normalny1"/>
              <w:rPr>
                <w:rFonts w:cs="Times New Roman"/>
                <w:lang w:val="pl-PL"/>
              </w:rPr>
            </w:pPr>
            <w:r w:rsidRPr="000404AE">
              <w:rPr>
                <w:rFonts w:cs="Times New Roman"/>
                <w:lang w:val="pl-PL"/>
              </w:rPr>
              <w:t xml:space="preserve">Roboty </w:t>
            </w:r>
            <w:r w:rsidR="00317CE8" w:rsidRPr="000404AE">
              <w:rPr>
                <w:rFonts w:cs="Times New Roman"/>
                <w:lang w:val="pl-PL"/>
              </w:rPr>
              <w:t>w zakresie nawierzchni dróg</w:t>
            </w:r>
          </w:p>
        </w:tc>
      </w:tr>
    </w:tbl>
    <w:p w:rsidR="00DC716E" w:rsidRPr="000404AE" w:rsidRDefault="00AF1BA5">
      <w:pPr>
        <w:pStyle w:val="Normalny1"/>
        <w:jc w:val="both"/>
        <w:outlineLvl w:val="3"/>
        <w:rPr>
          <w:rFonts w:cs="Times New Roman"/>
          <w:lang w:val="pl-PL"/>
        </w:rPr>
      </w:pPr>
      <w:r w:rsidRPr="000404AE">
        <w:rPr>
          <w:rFonts w:cs="Times New Roman"/>
          <w:b/>
          <w:bCs/>
          <w:lang w:val="pl-PL"/>
        </w:rPr>
        <w:t>2.9.</w:t>
      </w:r>
      <w:r w:rsidRPr="000404AE">
        <w:rPr>
          <w:rFonts w:cs="Times New Roman"/>
          <w:lang w:val="pl-PL"/>
        </w:rPr>
        <w:t xml:space="preserve"> Zamawiający nie zastrzega obowiązku osobistego wykonania przez Wykonawcę k</w:t>
      </w:r>
      <w:r w:rsidRPr="000404AE">
        <w:rPr>
          <w:rFonts w:cs="Times New Roman"/>
          <w:bCs/>
          <w:color w:val="000000" w:themeColor="text1"/>
          <w:lang w:val="pl-PL"/>
        </w:rPr>
        <w:t>luczowych części zamówienia w zakresie przedmiotu zamówienia.</w:t>
      </w:r>
    </w:p>
    <w:p w:rsidR="00DC716E" w:rsidRPr="000404AE" w:rsidRDefault="00AF1BA5">
      <w:pPr>
        <w:pStyle w:val="Normalny1"/>
        <w:numPr>
          <w:ilvl w:val="1"/>
          <w:numId w:val="4"/>
        </w:numPr>
        <w:spacing w:line="276" w:lineRule="auto"/>
        <w:ind w:left="567" w:hanging="567"/>
        <w:jc w:val="both"/>
        <w:outlineLvl w:val="3"/>
        <w:rPr>
          <w:rFonts w:cs="Times New Roman"/>
          <w:bCs/>
          <w:color w:val="000000" w:themeColor="text1"/>
          <w:lang w:val="pl-PL"/>
        </w:rPr>
      </w:pPr>
      <w:r w:rsidRPr="000404AE">
        <w:rPr>
          <w:rFonts w:cs="Times New Roman"/>
          <w:bCs/>
          <w:color w:val="000000" w:themeColor="text1"/>
          <w:lang w:val="pl-PL"/>
        </w:rPr>
        <w:t xml:space="preserve">Zamawiający </w:t>
      </w:r>
      <w:r w:rsidRPr="000404AE">
        <w:rPr>
          <w:rFonts w:cs="Times New Roman"/>
          <w:b/>
          <w:bCs/>
          <w:color w:val="000000" w:themeColor="text1"/>
          <w:u w:val="single"/>
          <w:lang w:val="pl-PL"/>
        </w:rPr>
        <w:t>nie przewiduje</w:t>
      </w:r>
      <w:r w:rsidRPr="000404AE">
        <w:rPr>
          <w:rFonts w:cs="Times New Roman"/>
          <w:bCs/>
          <w:color w:val="000000" w:themeColor="text1"/>
          <w:lang w:val="pl-PL"/>
        </w:rPr>
        <w:t xml:space="preserve"> udzielenie zamówień, o których mowa w art. 67 ust. 1 pkt. 6 i 7 ustawy </w:t>
      </w:r>
      <w:proofErr w:type="spellStart"/>
      <w:r w:rsidRPr="000404AE">
        <w:rPr>
          <w:rFonts w:cs="Times New Roman"/>
          <w:bCs/>
          <w:color w:val="000000" w:themeColor="text1"/>
          <w:lang w:val="pl-PL"/>
        </w:rPr>
        <w:t>Pzp</w:t>
      </w:r>
      <w:proofErr w:type="spellEnd"/>
      <w:r w:rsidRPr="000404AE">
        <w:rPr>
          <w:rFonts w:cs="Times New Roman"/>
          <w:bCs/>
          <w:color w:val="000000" w:themeColor="text1"/>
          <w:lang w:val="pl-PL"/>
        </w:rPr>
        <w:t>.</w:t>
      </w:r>
    </w:p>
    <w:tbl>
      <w:tblPr>
        <w:tblW w:w="9068"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8"/>
      </w:tblGrid>
      <w:tr w:rsidR="00DC716E" w:rsidRPr="000404AE">
        <w:trPr>
          <w:jc w:val="center"/>
        </w:trPr>
        <w:tc>
          <w:tcPr>
            <w:tcW w:w="9068" w:type="dxa"/>
            <w:tcBorders>
              <w:top w:val="single" w:sz="4" w:space="0" w:color="00000A"/>
              <w:bottom w:val="single" w:sz="4" w:space="0" w:color="00000A"/>
            </w:tcBorders>
            <w:shd w:val="clear" w:color="auto" w:fill="auto"/>
          </w:tcPr>
          <w:p w:rsidR="00DC716E" w:rsidRPr="000404AE" w:rsidRDefault="00DC716E">
            <w:pPr>
              <w:pStyle w:val="Normalny1"/>
              <w:spacing w:line="276" w:lineRule="auto"/>
              <w:contextualSpacing/>
              <w:jc w:val="center"/>
              <w:rPr>
                <w:rFonts w:cs="Times New Roman"/>
                <w:lang w:val="pl-PL"/>
              </w:rPr>
            </w:pPr>
          </w:p>
          <w:p w:rsidR="00DC716E" w:rsidRPr="000404AE" w:rsidRDefault="00DC716E">
            <w:pPr>
              <w:pStyle w:val="Normalny1"/>
              <w:spacing w:line="276" w:lineRule="auto"/>
              <w:contextualSpacing/>
              <w:jc w:val="center"/>
              <w:rPr>
                <w:rFonts w:cs="Times New Roman"/>
                <w:lang w:val="pl-PL"/>
              </w:rPr>
            </w:pPr>
          </w:p>
          <w:p w:rsidR="00DC716E" w:rsidRPr="000404AE" w:rsidRDefault="00AF1BA5">
            <w:pPr>
              <w:pStyle w:val="Normalny1"/>
              <w:spacing w:line="276" w:lineRule="auto"/>
              <w:contextualSpacing/>
              <w:jc w:val="center"/>
              <w:rPr>
                <w:rFonts w:cs="Times New Roman"/>
                <w:color w:val="000000"/>
                <w:sz w:val="26"/>
                <w:szCs w:val="26"/>
              </w:rPr>
            </w:pPr>
            <w:r w:rsidRPr="000404AE">
              <w:rPr>
                <w:rFonts w:cs="Times New Roman"/>
                <w:color w:val="000000"/>
                <w:lang w:val="pl-PL"/>
              </w:rPr>
              <w:t>Rozdział 3</w:t>
            </w:r>
          </w:p>
          <w:p w:rsidR="00DC716E" w:rsidRPr="000404AE" w:rsidRDefault="00AF1BA5">
            <w:pPr>
              <w:pStyle w:val="Normalny1"/>
              <w:spacing w:line="276" w:lineRule="auto"/>
              <w:contextualSpacing/>
              <w:jc w:val="center"/>
              <w:rPr>
                <w:rFonts w:cs="Times New Roman"/>
                <w:color w:val="000000"/>
              </w:rPr>
            </w:pPr>
            <w:r w:rsidRPr="000404AE">
              <w:rPr>
                <w:rFonts w:cs="Times New Roman"/>
                <w:b/>
                <w:color w:val="000000"/>
                <w:lang w:val="pl-PL"/>
              </w:rPr>
              <w:t>TERMIN WYKONANIA ZAMÓWIENIA</w:t>
            </w:r>
          </w:p>
        </w:tc>
      </w:tr>
    </w:tbl>
    <w:p w:rsidR="00DC716E" w:rsidRPr="000404AE" w:rsidRDefault="00DC716E">
      <w:pPr>
        <w:pStyle w:val="Normalny1"/>
        <w:spacing w:line="276" w:lineRule="auto"/>
        <w:ind w:left="709"/>
        <w:jc w:val="both"/>
        <w:outlineLvl w:val="3"/>
        <w:rPr>
          <w:rFonts w:cs="Times New Roman"/>
          <w:bCs/>
          <w:lang w:val="pl-PL"/>
        </w:rPr>
      </w:pPr>
    </w:p>
    <w:p w:rsidR="00DC716E" w:rsidRPr="000404AE" w:rsidRDefault="00AF1BA5" w:rsidP="007F4F4F">
      <w:pPr>
        <w:spacing w:line="276" w:lineRule="auto"/>
        <w:outlineLvl w:val="3"/>
        <w:rPr>
          <w:rFonts w:ascii="Times New Roman" w:hAnsi="Times New Roman" w:cs="Times New Roman"/>
        </w:rPr>
      </w:pPr>
      <w:r w:rsidRPr="000404AE">
        <w:rPr>
          <w:rFonts w:ascii="Times New Roman" w:hAnsi="Times New Roman" w:cs="Times New Roman"/>
          <w:bCs/>
          <w:sz w:val="24"/>
          <w:szCs w:val="24"/>
        </w:rPr>
        <w:t xml:space="preserve">Wykonawca zobowiązany jest wykonać zamówienie w terminie </w:t>
      </w:r>
      <w:r w:rsidR="00A30387" w:rsidRPr="000404AE">
        <w:rPr>
          <w:rFonts w:ascii="Times New Roman" w:hAnsi="Times New Roman" w:cs="Times New Roman"/>
          <w:b/>
          <w:bCs/>
          <w:sz w:val="24"/>
          <w:szCs w:val="24"/>
        </w:rPr>
        <w:t>do dnia 14.12</w:t>
      </w:r>
      <w:r w:rsidRPr="000404AE">
        <w:rPr>
          <w:rFonts w:ascii="Times New Roman" w:hAnsi="Times New Roman" w:cs="Times New Roman"/>
          <w:b/>
          <w:bCs/>
          <w:sz w:val="24"/>
          <w:szCs w:val="24"/>
        </w:rPr>
        <w:t>.2018r.</w:t>
      </w:r>
      <w:r w:rsidRPr="000404AE">
        <w:rPr>
          <w:rFonts w:ascii="Times New Roman" w:hAnsi="Times New Roman" w:cs="Times New Roman"/>
          <w:bCs/>
          <w:sz w:val="24"/>
          <w:szCs w:val="24"/>
        </w:rPr>
        <w:t>,</w:t>
      </w:r>
    </w:p>
    <w:p w:rsidR="00DC716E" w:rsidRPr="000404AE" w:rsidRDefault="00DC716E">
      <w:pPr>
        <w:pStyle w:val="Akapitzlist"/>
        <w:spacing w:line="276" w:lineRule="auto"/>
        <w:ind w:left="567"/>
        <w:outlineLvl w:val="3"/>
        <w:rPr>
          <w:rFonts w:ascii="Times New Roman" w:hAnsi="Times New Roman" w:cs="Times New Roman"/>
          <w:bCs/>
          <w:color w:val="000000" w:themeColor="text1"/>
          <w:sz w:val="24"/>
          <w:szCs w:val="24"/>
          <w:lang w:val="pl-PL"/>
        </w:rPr>
      </w:pPr>
    </w:p>
    <w:tbl>
      <w:tblPr>
        <w:tblW w:w="9068"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8"/>
      </w:tblGrid>
      <w:tr w:rsidR="00DC716E" w:rsidRPr="000404AE">
        <w:trPr>
          <w:jc w:val="center"/>
        </w:trPr>
        <w:tc>
          <w:tcPr>
            <w:tcW w:w="9068" w:type="dxa"/>
            <w:tcBorders>
              <w:top w:val="single" w:sz="4" w:space="0" w:color="00000A"/>
              <w:bottom w:val="single" w:sz="4" w:space="0" w:color="00000A"/>
            </w:tcBorders>
            <w:shd w:val="clear" w:color="auto" w:fill="auto"/>
          </w:tcPr>
          <w:p w:rsidR="00DC716E" w:rsidRPr="000404AE" w:rsidRDefault="00AF1BA5">
            <w:pPr>
              <w:pStyle w:val="Normalny1"/>
              <w:spacing w:line="276" w:lineRule="auto"/>
              <w:contextualSpacing/>
              <w:jc w:val="center"/>
              <w:rPr>
                <w:rFonts w:cs="Times New Roman"/>
                <w:color w:val="000000"/>
                <w:sz w:val="26"/>
                <w:szCs w:val="26"/>
                <w:lang w:val="pl-PL"/>
              </w:rPr>
            </w:pPr>
            <w:r w:rsidRPr="000404AE">
              <w:rPr>
                <w:rFonts w:cs="Times New Roman"/>
                <w:color w:val="000000"/>
                <w:lang w:val="pl-PL"/>
              </w:rPr>
              <w:t>Rozdział 4</w:t>
            </w:r>
          </w:p>
          <w:p w:rsidR="00DC716E" w:rsidRPr="000404AE" w:rsidRDefault="00AF1BA5">
            <w:pPr>
              <w:pStyle w:val="Normalny1"/>
              <w:spacing w:line="276" w:lineRule="auto"/>
              <w:contextualSpacing/>
              <w:jc w:val="center"/>
              <w:rPr>
                <w:rFonts w:cs="Times New Roman"/>
                <w:color w:val="000000"/>
                <w:lang w:val="pl-PL"/>
              </w:rPr>
            </w:pPr>
            <w:r w:rsidRPr="000404AE">
              <w:rPr>
                <w:rFonts w:cs="Times New Roman"/>
                <w:b/>
                <w:color w:val="000000"/>
                <w:lang w:val="pl-PL"/>
              </w:rPr>
              <w:t xml:space="preserve">WARUNKI UDZIAŁU W POSTĘPOWANIU </w:t>
            </w:r>
            <w:r w:rsidRPr="000404AE">
              <w:rPr>
                <w:rFonts w:cs="Times New Roman"/>
                <w:b/>
                <w:color w:val="000000"/>
                <w:lang w:val="pl-PL"/>
              </w:rPr>
              <w:br/>
              <w:t xml:space="preserve">ORAZ PODSTAWY WYKLUCZENIA Z POSTĘPOWANIA </w:t>
            </w:r>
          </w:p>
        </w:tc>
      </w:tr>
    </w:tbl>
    <w:p w:rsidR="00DC716E" w:rsidRPr="000404AE" w:rsidRDefault="00DC716E">
      <w:pPr>
        <w:pStyle w:val="Normalny1"/>
        <w:spacing w:line="276" w:lineRule="auto"/>
        <w:ind w:left="709"/>
        <w:jc w:val="both"/>
        <w:outlineLvl w:val="3"/>
        <w:rPr>
          <w:rFonts w:cs="Times New Roman"/>
          <w:bCs/>
          <w:lang w:val="pl-PL"/>
        </w:rPr>
      </w:pPr>
    </w:p>
    <w:p w:rsidR="00DC716E" w:rsidRPr="000404AE" w:rsidRDefault="00DC716E">
      <w:pPr>
        <w:pStyle w:val="Akapitzlist"/>
        <w:numPr>
          <w:ilvl w:val="0"/>
          <w:numId w:val="3"/>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0404AE" w:rsidRDefault="00DC716E">
      <w:pPr>
        <w:pStyle w:val="Akapitzlist"/>
        <w:numPr>
          <w:ilvl w:val="0"/>
          <w:numId w:val="3"/>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0404AE" w:rsidRDefault="00DC716E">
      <w:pPr>
        <w:pStyle w:val="Akapitzlist"/>
        <w:numPr>
          <w:ilvl w:val="0"/>
          <w:numId w:val="3"/>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0404AE" w:rsidRDefault="00DC716E">
      <w:pPr>
        <w:pStyle w:val="Akapitzlist"/>
        <w:numPr>
          <w:ilvl w:val="0"/>
          <w:numId w:val="3"/>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0404AE" w:rsidRDefault="00AF1BA5">
      <w:pPr>
        <w:pStyle w:val="Akapitzlist"/>
        <w:numPr>
          <w:ilvl w:val="1"/>
          <w:numId w:val="3"/>
        </w:numPr>
        <w:spacing w:before="0" w:after="0" w:line="276" w:lineRule="auto"/>
        <w:ind w:left="567" w:hanging="567"/>
        <w:rPr>
          <w:rFonts w:ascii="Times New Roman" w:hAnsi="Times New Roman" w:cs="Times New Roman"/>
          <w:b/>
          <w:color w:val="000000" w:themeColor="text1"/>
          <w:sz w:val="24"/>
          <w:szCs w:val="24"/>
          <w:lang w:val="pl-PL"/>
        </w:rPr>
      </w:pPr>
      <w:r w:rsidRPr="000404AE">
        <w:rPr>
          <w:rFonts w:ascii="Times New Roman" w:hAnsi="Times New Roman" w:cs="Times New Roman"/>
          <w:b/>
          <w:color w:val="000000" w:themeColor="text1"/>
          <w:sz w:val="24"/>
          <w:szCs w:val="24"/>
          <w:lang w:val="pl-PL"/>
        </w:rPr>
        <w:t xml:space="preserve">O udzielenie zamówienia mogą ubiegać się Wykonawcy, którzy </w:t>
      </w:r>
      <w:r w:rsidRPr="000404AE">
        <w:rPr>
          <w:rFonts w:ascii="Times New Roman" w:hAnsi="Times New Roman" w:cs="Times New Roman"/>
          <w:b/>
          <w:color w:val="000000" w:themeColor="text1"/>
          <w:sz w:val="24"/>
          <w:szCs w:val="24"/>
          <w:u w:val="single"/>
          <w:lang w:val="pl-PL"/>
        </w:rPr>
        <w:t>nie podlegają wykluczeniu</w:t>
      </w:r>
      <w:r w:rsidRPr="000404AE">
        <w:rPr>
          <w:rFonts w:ascii="Times New Roman" w:hAnsi="Times New Roman" w:cs="Times New Roman"/>
          <w:b/>
          <w:color w:val="000000" w:themeColor="text1"/>
          <w:sz w:val="24"/>
          <w:szCs w:val="24"/>
          <w:lang w:val="pl-PL"/>
        </w:rPr>
        <w:t>:</w:t>
      </w:r>
    </w:p>
    <w:p w:rsidR="00DC716E" w:rsidRPr="000404AE" w:rsidRDefault="00AF1BA5">
      <w:pPr>
        <w:pStyle w:val="Akapitzlist"/>
        <w:numPr>
          <w:ilvl w:val="2"/>
          <w:numId w:val="3"/>
        </w:numPr>
        <w:spacing w:line="276" w:lineRule="auto"/>
        <w:ind w:left="720" w:hanging="657"/>
        <w:rPr>
          <w:rFonts w:ascii="Times New Roman" w:hAnsi="Times New Roman" w:cs="Times New Roman"/>
          <w:color w:val="000000" w:themeColor="text1"/>
          <w:sz w:val="24"/>
          <w:szCs w:val="24"/>
          <w:lang w:val="pl-PL"/>
        </w:rPr>
      </w:pPr>
      <w:r w:rsidRPr="000404AE">
        <w:rPr>
          <w:rFonts w:ascii="Times New Roman" w:hAnsi="Times New Roman" w:cs="Times New Roman"/>
          <w:color w:val="000000" w:themeColor="text1"/>
          <w:sz w:val="24"/>
          <w:szCs w:val="24"/>
          <w:lang w:val="pl-PL"/>
        </w:rPr>
        <w:t xml:space="preserve">Wykonawca zobowiązany jest wykazać brak podstaw do wykluczenia </w:t>
      </w:r>
      <w:r w:rsidRPr="000404AE">
        <w:rPr>
          <w:rFonts w:ascii="Times New Roman" w:hAnsi="Times New Roman" w:cs="Times New Roman"/>
          <w:color w:val="000000" w:themeColor="text1"/>
          <w:sz w:val="24"/>
          <w:szCs w:val="24"/>
          <w:lang w:val="pl-PL"/>
        </w:rPr>
        <w:br/>
        <w:t xml:space="preserve">w oparciu o przesłanki określone w art. 24 ust. 1 pkt 12-23 ustawy </w:t>
      </w:r>
      <w:proofErr w:type="spellStart"/>
      <w:r w:rsidRPr="000404AE">
        <w:rPr>
          <w:rFonts w:ascii="Times New Roman" w:hAnsi="Times New Roman" w:cs="Times New Roman"/>
          <w:color w:val="000000" w:themeColor="text1"/>
          <w:sz w:val="24"/>
          <w:szCs w:val="24"/>
          <w:lang w:val="pl-PL"/>
        </w:rPr>
        <w:t>Pzp</w:t>
      </w:r>
      <w:proofErr w:type="spellEnd"/>
      <w:r w:rsidRPr="000404AE">
        <w:rPr>
          <w:rFonts w:ascii="Times New Roman" w:hAnsi="Times New Roman" w:cs="Times New Roman"/>
          <w:color w:val="000000" w:themeColor="text1"/>
          <w:sz w:val="24"/>
          <w:szCs w:val="24"/>
          <w:lang w:val="pl-PL"/>
        </w:rPr>
        <w:t xml:space="preserve">. </w:t>
      </w:r>
    </w:p>
    <w:p w:rsidR="00DC716E" w:rsidRPr="000404AE" w:rsidRDefault="00AF1BA5">
      <w:pPr>
        <w:pStyle w:val="Akapitzlist"/>
        <w:numPr>
          <w:ilvl w:val="2"/>
          <w:numId w:val="3"/>
        </w:numPr>
        <w:spacing w:line="276" w:lineRule="auto"/>
        <w:ind w:left="720" w:hanging="657"/>
        <w:rPr>
          <w:rFonts w:ascii="Times New Roman" w:hAnsi="Times New Roman" w:cs="Times New Roman"/>
        </w:rPr>
      </w:pPr>
      <w:r w:rsidRPr="000404AE">
        <w:rPr>
          <w:rFonts w:ascii="Times New Roman" w:hAnsi="Times New Roman" w:cs="Times New Roman"/>
          <w:b/>
          <w:color w:val="000000" w:themeColor="text1"/>
          <w:sz w:val="24"/>
          <w:szCs w:val="24"/>
          <w:lang w:val="pl-PL"/>
        </w:rPr>
        <w:t xml:space="preserve">Zamawiający </w:t>
      </w:r>
      <w:r w:rsidRPr="000404AE">
        <w:rPr>
          <w:rFonts w:ascii="Times New Roman" w:hAnsi="Times New Roman" w:cs="Times New Roman"/>
          <w:b/>
          <w:color w:val="000000" w:themeColor="text1"/>
          <w:sz w:val="24"/>
          <w:szCs w:val="24"/>
          <w:u w:val="single"/>
          <w:lang w:val="pl-PL"/>
        </w:rPr>
        <w:t>przewiduje</w:t>
      </w:r>
      <w:r w:rsidRPr="000404AE">
        <w:rPr>
          <w:rFonts w:ascii="Times New Roman" w:hAnsi="Times New Roman" w:cs="Times New Roman"/>
          <w:b/>
          <w:color w:val="000000" w:themeColor="text1"/>
          <w:sz w:val="24"/>
          <w:szCs w:val="24"/>
          <w:lang w:val="pl-PL"/>
        </w:rPr>
        <w:t xml:space="preserve"> podstawy wykluczenia wskazane w art. 24 ust. 5 pkt 1, 2, 4 i 8 ustawy </w:t>
      </w:r>
      <w:proofErr w:type="spellStart"/>
      <w:r w:rsidRPr="000404AE">
        <w:rPr>
          <w:rFonts w:ascii="Times New Roman" w:hAnsi="Times New Roman" w:cs="Times New Roman"/>
          <w:b/>
          <w:color w:val="000000" w:themeColor="text1"/>
          <w:sz w:val="24"/>
          <w:szCs w:val="24"/>
          <w:lang w:val="pl-PL"/>
        </w:rPr>
        <w:t>Pzp</w:t>
      </w:r>
      <w:proofErr w:type="spellEnd"/>
      <w:r w:rsidRPr="000404AE">
        <w:rPr>
          <w:rFonts w:ascii="Times New Roman" w:hAnsi="Times New Roman" w:cs="Times New Roman"/>
          <w:b/>
          <w:color w:val="000000" w:themeColor="text1"/>
          <w:sz w:val="24"/>
          <w:szCs w:val="24"/>
          <w:lang w:val="pl-PL"/>
        </w:rPr>
        <w:t xml:space="preserve">. </w:t>
      </w:r>
      <w:r w:rsidRPr="000404AE">
        <w:rPr>
          <w:rFonts w:ascii="Times New Roman" w:hAnsi="Times New Roman" w:cs="Times New Roman"/>
          <w:i/>
          <w:color w:val="000000" w:themeColor="text1"/>
          <w:sz w:val="24"/>
          <w:szCs w:val="24"/>
          <w:lang w:val="pl-PL"/>
        </w:rPr>
        <w:t>Sposób wykazania braku podstaw wykluczenia wskazano w rozdziale 5 SIWZ.</w:t>
      </w:r>
    </w:p>
    <w:p w:rsidR="00DC716E" w:rsidRPr="000404AE" w:rsidRDefault="00AF1BA5">
      <w:pPr>
        <w:pStyle w:val="Akapitzlist"/>
        <w:numPr>
          <w:ilvl w:val="2"/>
          <w:numId w:val="3"/>
        </w:numPr>
        <w:spacing w:line="276" w:lineRule="auto"/>
        <w:ind w:left="680" w:hanging="624"/>
        <w:rPr>
          <w:rFonts w:ascii="Times New Roman" w:hAnsi="Times New Roman" w:cs="Times New Roman"/>
          <w:lang w:val="pl-PL"/>
        </w:rPr>
      </w:pPr>
      <w:r w:rsidRPr="000404AE">
        <w:rPr>
          <w:rFonts w:ascii="Times New Roman" w:hAnsi="Times New Roman" w:cs="Times New Roman"/>
          <w:color w:val="000000" w:themeColor="text1"/>
          <w:sz w:val="24"/>
          <w:szCs w:val="24"/>
          <w:lang w:val="pl-PL"/>
        </w:rPr>
        <w:t>Zamawiający może wykluczyć wykonawcę na każdym etapie postępowania (art. 24 ust. 12 ustawy).</w:t>
      </w:r>
    </w:p>
    <w:p w:rsidR="00DC716E" w:rsidRPr="000404AE" w:rsidRDefault="00AF1BA5">
      <w:pPr>
        <w:pStyle w:val="Akapitzlist"/>
        <w:numPr>
          <w:ilvl w:val="2"/>
          <w:numId w:val="3"/>
        </w:numPr>
        <w:spacing w:line="276" w:lineRule="auto"/>
        <w:ind w:left="680" w:hanging="624"/>
        <w:rPr>
          <w:rFonts w:ascii="Times New Roman" w:hAnsi="Times New Roman" w:cs="Times New Roman"/>
          <w:lang w:val="pl-PL"/>
        </w:rPr>
      </w:pPr>
      <w:r w:rsidRPr="000404AE">
        <w:rPr>
          <w:rFonts w:ascii="Times New Roman" w:hAnsi="Times New Roman" w:cs="Times New Roman"/>
          <w:color w:val="000000" w:themeColor="text1"/>
          <w:sz w:val="24"/>
          <w:szCs w:val="24"/>
          <w:lang w:val="pl-PL"/>
        </w:rPr>
        <w:t xml:space="preserve">Wykonawca, który podlega wykluczeniu na podstawie art. 24 ust. 1 pkt 13 </w:t>
      </w:r>
      <w:r w:rsidRPr="000404AE">
        <w:rPr>
          <w:rFonts w:ascii="Times New Roman" w:hAnsi="Times New Roman" w:cs="Times New Roman"/>
          <w:color w:val="000000" w:themeColor="text1"/>
          <w:sz w:val="24"/>
          <w:szCs w:val="24"/>
          <w:lang w:val="pl-PL"/>
        </w:rPr>
        <w:br/>
        <w:t xml:space="preserve">i 14 oraz pkt 16–20, </w:t>
      </w:r>
      <w:r w:rsidRPr="000404AE">
        <w:rPr>
          <w:rFonts w:ascii="Times New Roman" w:hAnsi="Times New Roman" w:cs="Times New Roman"/>
          <w:sz w:val="24"/>
          <w:szCs w:val="24"/>
          <w:lang w:val="pl-PL"/>
        </w:rPr>
        <w:t>a także art. 24 ust. 5 pkt 1, 2, 4 i 8 ustawy</w:t>
      </w:r>
      <w:r w:rsidRPr="000404AE">
        <w:rPr>
          <w:rFonts w:ascii="Times New Roman" w:hAnsi="Times New Roman" w:cs="Times New Roman"/>
          <w:color w:val="000000" w:themeColor="text1"/>
          <w:sz w:val="24"/>
          <w:szCs w:val="24"/>
          <w:lang w:val="pl-PL"/>
        </w:rPr>
        <w:t xml:space="preserve"> </w:t>
      </w:r>
      <w:proofErr w:type="spellStart"/>
      <w:r w:rsidRPr="000404AE">
        <w:rPr>
          <w:rFonts w:ascii="Times New Roman" w:hAnsi="Times New Roman" w:cs="Times New Roman"/>
          <w:color w:val="000000" w:themeColor="text1"/>
          <w:sz w:val="24"/>
          <w:szCs w:val="24"/>
          <w:lang w:val="pl-PL"/>
        </w:rPr>
        <w:t>Pzp</w:t>
      </w:r>
      <w:proofErr w:type="spellEnd"/>
      <w:r w:rsidRPr="000404AE">
        <w:rPr>
          <w:rFonts w:ascii="Times New Roman" w:hAnsi="Times New Roman" w:cs="Times New Roman"/>
          <w:color w:val="000000" w:themeColor="text1"/>
          <w:sz w:val="24"/>
          <w:szCs w:val="24"/>
          <w:lang w:val="pl-PL"/>
        </w:rPr>
        <w:t xml:space="preserve">, może przedstawić </w:t>
      </w:r>
      <w:r w:rsidRPr="000404AE">
        <w:rPr>
          <w:rFonts w:ascii="Times New Roman" w:hAnsi="Times New Roman" w:cs="Times New Roman"/>
          <w:color w:val="000000" w:themeColor="text1"/>
          <w:sz w:val="24"/>
          <w:szCs w:val="24"/>
          <w:lang w:val="pl-PL"/>
        </w:rPr>
        <w:lastRenderedPageBreak/>
        <w:t xml:space="preserve">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t>
      </w:r>
    </w:p>
    <w:p w:rsidR="00DC716E" w:rsidRPr="000404AE" w:rsidRDefault="00AF1BA5" w:rsidP="007F4F4F">
      <w:pPr>
        <w:pStyle w:val="Akapitzlist"/>
        <w:numPr>
          <w:ilvl w:val="1"/>
          <w:numId w:val="3"/>
        </w:numPr>
        <w:spacing w:before="0" w:after="0" w:line="276" w:lineRule="auto"/>
        <w:ind w:left="567" w:hanging="567"/>
        <w:rPr>
          <w:rFonts w:ascii="Times New Roman" w:hAnsi="Times New Roman" w:cs="Times New Roman"/>
          <w:b/>
          <w:color w:val="000000" w:themeColor="text1"/>
          <w:sz w:val="24"/>
          <w:szCs w:val="24"/>
          <w:lang w:val="pl-PL"/>
        </w:rPr>
      </w:pPr>
      <w:r w:rsidRPr="000404AE">
        <w:rPr>
          <w:rFonts w:ascii="Times New Roman" w:hAnsi="Times New Roman" w:cs="Times New Roman"/>
          <w:b/>
          <w:color w:val="000000" w:themeColor="text1"/>
          <w:sz w:val="24"/>
          <w:szCs w:val="24"/>
          <w:lang w:val="pl-PL"/>
        </w:rPr>
        <w:t xml:space="preserve">O udzielenie zamówienia mogą ubiegać się Wykonawcy, którzy </w:t>
      </w:r>
      <w:r w:rsidRPr="000404AE">
        <w:rPr>
          <w:rFonts w:ascii="Times New Roman" w:hAnsi="Times New Roman" w:cs="Times New Roman"/>
          <w:b/>
          <w:color w:val="000000" w:themeColor="text1"/>
          <w:sz w:val="24"/>
          <w:szCs w:val="24"/>
          <w:u w:val="single"/>
          <w:lang w:val="pl-PL"/>
        </w:rPr>
        <w:t>spełniają warunki udziału w postępowaniu:</w:t>
      </w:r>
    </w:p>
    <w:p w:rsidR="00DC716E" w:rsidRPr="000404AE" w:rsidRDefault="00AF1BA5">
      <w:pPr>
        <w:pStyle w:val="Akapitzlist"/>
        <w:numPr>
          <w:ilvl w:val="2"/>
          <w:numId w:val="3"/>
        </w:numPr>
        <w:spacing w:before="0" w:after="0" w:line="276" w:lineRule="auto"/>
        <w:ind w:left="720" w:hanging="657"/>
        <w:rPr>
          <w:rFonts w:ascii="Times New Roman" w:hAnsi="Times New Roman" w:cs="Times New Roman"/>
          <w:b/>
          <w:color w:val="000000" w:themeColor="text1"/>
          <w:sz w:val="24"/>
          <w:szCs w:val="24"/>
          <w:lang w:val="pl-PL"/>
        </w:rPr>
      </w:pPr>
      <w:r w:rsidRPr="000404AE">
        <w:rPr>
          <w:rFonts w:ascii="Times New Roman" w:hAnsi="Times New Roman" w:cs="Times New Roman"/>
          <w:b/>
          <w:color w:val="000000" w:themeColor="text1"/>
          <w:sz w:val="24"/>
          <w:szCs w:val="24"/>
          <w:lang w:val="pl-PL"/>
        </w:rPr>
        <w:t>Kompetencje lub uprawnienia do prowadzenia określonej działalności zawodowej, o ile wynika to z odrębnych przepisów:</w:t>
      </w:r>
    </w:p>
    <w:p w:rsidR="00DC716E" w:rsidRPr="000404AE" w:rsidRDefault="00AF1BA5">
      <w:pPr>
        <w:pStyle w:val="Normalny1"/>
        <w:spacing w:line="276" w:lineRule="auto"/>
        <w:ind w:left="1083" w:firstLine="141"/>
        <w:jc w:val="both"/>
        <w:rPr>
          <w:rFonts w:cs="Times New Roman"/>
          <w:lang w:val="pl-PL"/>
        </w:rPr>
      </w:pPr>
      <w:r w:rsidRPr="000404AE">
        <w:rPr>
          <w:rFonts w:cs="Times New Roman"/>
          <w:i/>
          <w:color w:val="000000" w:themeColor="text1"/>
          <w:lang w:val="pl-PL"/>
        </w:rPr>
        <w:t>Zamawiający nie określa warunku w ww. zakresie.</w:t>
      </w:r>
    </w:p>
    <w:p w:rsidR="00DC716E" w:rsidRPr="000404AE" w:rsidRDefault="00AF1BA5">
      <w:pPr>
        <w:pStyle w:val="Akapitzlist"/>
        <w:numPr>
          <w:ilvl w:val="2"/>
          <w:numId w:val="3"/>
        </w:numPr>
        <w:spacing w:before="0" w:after="0" w:line="276" w:lineRule="auto"/>
        <w:ind w:left="720" w:hanging="657"/>
        <w:rPr>
          <w:rFonts w:ascii="Times New Roman" w:hAnsi="Times New Roman" w:cs="Times New Roman"/>
          <w:b/>
          <w:color w:val="000000" w:themeColor="text1"/>
          <w:sz w:val="24"/>
          <w:szCs w:val="24"/>
        </w:rPr>
      </w:pPr>
      <w:r w:rsidRPr="000404AE">
        <w:rPr>
          <w:rFonts w:ascii="Times New Roman" w:hAnsi="Times New Roman" w:cs="Times New Roman"/>
          <w:b/>
          <w:color w:val="000000" w:themeColor="text1"/>
          <w:sz w:val="24"/>
          <w:szCs w:val="24"/>
          <w:lang w:val="pl-PL"/>
        </w:rPr>
        <w:t>Sytuacja ekonomiczna lub finansowa.</w:t>
      </w:r>
    </w:p>
    <w:p w:rsidR="00DC716E" w:rsidRPr="000404AE" w:rsidRDefault="00AF1BA5">
      <w:pPr>
        <w:pStyle w:val="Akapitzlist"/>
        <w:spacing w:line="276" w:lineRule="auto"/>
        <w:ind w:left="876" w:firstLine="348"/>
        <w:rPr>
          <w:rFonts w:ascii="Times New Roman" w:hAnsi="Times New Roman" w:cs="Times New Roman"/>
          <w:lang w:val="pl-PL"/>
        </w:rPr>
      </w:pPr>
      <w:r w:rsidRPr="000404AE">
        <w:rPr>
          <w:rFonts w:ascii="Times New Roman" w:hAnsi="Times New Roman" w:cs="Times New Roman"/>
          <w:i/>
          <w:color w:val="000000" w:themeColor="text1"/>
          <w:sz w:val="24"/>
          <w:szCs w:val="24"/>
          <w:lang w:val="pl-PL"/>
        </w:rPr>
        <w:t>Zamawiający nie określa warunku w ww. zakresie.</w:t>
      </w:r>
    </w:p>
    <w:p w:rsidR="00DC716E" w:rsidRPr="000404AE" w:rsidRDefault="00AF1BA5" w:rsidP="00AF1BA5">
      <w:pPr>
        <w:pStyle w:val="Akapitzlist"/>
        <w:numPr>
          <w:ilvl w:val="2"/>
          <w:numId w:val="3"/>
        </w:numPr>
        <w:spacing w:before="0" w:after="0" w:line="276" w:lineRule="auto"/>
        <w:ind w:left="720" w:hanging="657"/>
        <w:rPr>
          <w:rFonts w:ascii="Times New Roman" w:hAnsi="Times New Roman" w:cs="Times New Roman"/>
          <w:b/>
          <w:color w:val="000000" w:themeColor="text1"/>
          <w:sz w:val="24"/>
          <w:szCs w:val="24"/>
        </w:rPr>
      </w:pPr>
      <w:r w:rsidRPr="000404AE">
        <w:rPr>
          <w:rFonts w:ascii="Times New Roman" w:hAnsi="Times New Roman" w:cs="Times New Roman"/>
          <w:b/>
          <w:color w:val="000000" w:themeColor="text1"/>
          <w:sz w:val="24"/>
          <w:szCs w:val="24"/>
          <w:lang w:val="pl-PL"/>
        </w:rPr>
        <w:t>Zdolność techniczna lub zawodowa.</w:t>
      </w:r>
    </w:p>
    <w:p w:rsidR="00DC716E" w:rsidRPr="000404AE" w:rsidRDefault="00AF1BA5" w:rsidP="003C2A99">
      <w:pPr>
        <w:pStyle w:val="Akapitzlist"/>
        <w:spacing w:before="0" w:after="0" w:line="276" w:lineRule="auto"/>
        <w:ind w:left="0"/>
        <w:rPr>
          <w:rFonts w:ascii="Times New Roman" w:hAnsi="Times New Roman" w:cs="Times New Roman"/>
          <w:bCs/>
          <w:i/>
          <w:color w:val="000000"/>
          <w:sz w:val="24"/>
          <w:szCs w:val="24"/>
          <w:u w:val="single"/>
          <w:lang w:val="pl-PL"/>
        </w:rPr>
      </w:pPr>
      <w:r w:rsidRPr="000404AE">
        <w:rPr>
          <w:rFonts w:ascii="Times New Roman" w:hAnsi="Times New Roman" w:cs="Times New Roman"/>
          <w:bCs/>
          <w:i/>
          <w:color w:val="000000"/>
          <w:sz w:val="24"/>
          <w:szCs w:val="24"/>
          <w:u w:val="single"/>
          <w:lang w:val="pl-PL"/>
        </w:rPr>
        <w:t>Opis sposobu dokonywania oceny spełniania tego warunku:</w:t>
      </w:r>
    </w:p>
    <w:p w:rsidR="00AF1BA5" w:rsidRPr="000404AE" w:rsidRDefault="00AF1BA5" w:rsidP="003C2A99">
      <w:pPr>
        <w:pStyle w:val="Akapitzlist"/>
        <w:numPr>
          <w:ilvl w:val="0"/>
          <w:numId w:val="25"/>
        </w:numPr>
        <w:tabs>
          <w:tab w:val="left" w:pos="567"/>
        </w:tabs>
        <w:spacing w:before="0" w:after="0" w:line="276" w:lineRule="auto"/>
        <w:ind w:left="567" w:firstLine="0"/>
        <w:rPr>
          <w:rFonts w:ascii="Times New Roman" w:hAnsi="Times New Roman" w:cs="Times New Roman"/>
          <w:lang w:val="pl-PL"/>
        </w:rPr>
      </w:pPr>
      <w:r w:rsidRPr="000404AE">
        <w:rPr>
          <w:rFonts w:ascii="Times New Roman" w:hAnsi="Times New Roman" w:cs="Times New Roman"/>
          <w:sz w:val="24"/>
          <w:szCs w:val="24"/>
          <w:lang w:val="pl-PL"/>
        </w:rPr>
        <w:t xml:space="preserve">Wykonawca winien wykazać, że wykonał należycie oraz zgodnie </w:t>
      </w:r>
      <w:r w:rsidRPr="000404AE">
        <w:rPr>
          <w:rFonts w:ascii="Times New Roman" w:hAnsi="Times New Roman" w:cs="Times New Roman"/>
          <w:sz w:val="24"/>
          <w:szCs w:val="24"/>
          <w:lang w:val="pl-PL"/>
        </w:rPr>
        <w:br/>
        <w:t xml:space="preserve">z przepisami prawa budowlanego i prawidłowo ukończył nie wcześniej niż </w:t>
      </w:r>
      <w:r w:rsidRPr="000404AE">
        <w:rPr>
          <w:rFonts w:ascii="Times New Roman" w:hAnsi="Times New Roman" w:cs="Times New Roman"/>
          <w:b/>
          <w:sz w:val="24"/>
          <w:szCs w:val="24"/>
          <w:lang w:val="pl-PL"/>
        </w:rPr>
        <w:t>w okresie ostatnich 5 lat przed upływem terminu składania ofert</w:t>
      </w:r>
      <w:r w:rsidRPr="000404AE">
        <w:rPr>
          <w:rFonts w:ascii="Times New Roman" w:hAnsi="Times New Roman" w:cs="Times New Roman"/>
          <w:sz w:val="24"/>
          <w:szCs w:val="24"/>
          <w:lang w:val="pl-PL"/>
        </w:rPr>
        <w:t>, a jeżeli okres prowadzenia działalnoś</w:t>
      </w:r>
      <w:r w:rsidR="0011773B" w:rsidRPr="000404AE">
        <w:rPr>
          <w:rFonts w:ascii="Times New Roman" w:hAnsi="Times New Roman" w:cs="Times New Roman"/>
          <w:sz w:val="24"/>
          <w:szCs w:val="24"/>
          <w:lang w:val="pl-PL"/>
        </w:rPr>
        <w:t xml:space="preserve">ci jest krótszy - w tym okresie: </w:t>
      </w:r>
    </w:p>
    <w:p w:rsidR="00AF1BA5" w:rsidRPr="00D62462" w:rsidRDefault="00AF1BA5" w:rsidP="00317CE8">
      <w:pPr>
        <w:spacing w:line="276" w:lineRule="auto"/>
        <w:ind w:left="567"/>
        <w:rPr>
          <w:rFonts w:ascii="Times New Roman" w:hAnsi="Times New Roman" w:cs="Times New Roman"/>
          <w:strike/>
          <w:sz w:val="24"/>
          <w:szCs w:val="24"/>
        </w:rPr>
      </w:pPr>
      <w:r w:rsidRPr="00D62462">
        <w:rPr>
          <w:rFonts w:ascii="Times New Roman" w:hAnsi="Times New Roman" w:cs="Times New Roman"/>
          <w:sz w:val="24"/>
          <w:szCs w:val="24"/>
        </w:rPr>
        <w:t xml:space="preserve">co najmniej 2 (dwie) roboty budowlane, </w:t>
      </w:r>
      <w:r w:rsidR="00A30387" w:rsidRPr="00D62462">
        <w:rPr>
          <w:rFonts w:ascii="Times New Roman" w:hAnsi="Times New Roman" w:cs="Times New Roman"/>
          <w:sz w:val="24"/>
          <w:szCs w:val="24"/>
        </w:rPr>
        <w:t>polegające</w:t>
      </w:r>
      <w:r w:rsidR="00317CE8" w:rsidRPr="00D62462">
        <w:rPr>
          <w:rFonts w:ascii="Times New Roman" w:hAnsi="Times New Roman" w:cs="Times New Roman"/>
          <w:sz w:val="24"/>
          <w:szCs w:val="24"/>
        </w:rPr>
        <w:t xml:space="preserve"> na remoncie lu</w:t>
      </w:r>
      <w:r w:rsidR="00D62462" w:rsidRPr="00D62462">
        <w:rPr>
          <w:rFonts w:ascii="Times New Roman" w:hAnsi="Times New Roman" w:cs="Times New Roman"/>
          <w:sz w:val="24"/>
          <w:szCs w:val="24"/>
        </w:rPr>
        <w:t>b budowie lub przebudowie drogi.</w:t>
      </w:r>
    </w:p>
    <w:p w:rsidR="00AF1BA5" w:rsidRPr="000404AE" w:rsidRDefault="00AF1BA5" w:rsidP="003C2A99">
      <w:pPr>
        <w:spacing w:line="276" w:lineRule="auto"/>
        <w:rPr>
          <w:rFonts w:ascii="Times New Roman" w:hAnsi="Times New Roman" w:cs="Times New Roman"/>
          <w:strike/>
        </w:rPr>
      </w:pPr>
    </w:p>
    <w:p w:rsidR="00DC716E" w:rsidRPr="000404AE" w:rsidRDefault="00AF1BA5">
      <w:pPr>
        <w:pStyle w:val="Normalny1"/>
        <w:ind w:left="567" w:firstLine="709"/>
        <w:jc w:val="center"/>
        <w:rPr>
          <w:rFonts w:cs="Times New Roman"/>
          <w:color w:val="000000"/>
          <w:lang w:val="pl-PL"/>
        </w:rPr>
      </w:pPr>
      <w:r w:rsidRPr="000404AE">
        <w:rPr>
          <w:rFonts w:cs="Times New Roman"/>
          <w:b/>
          <w:color w:val="000000"/>
          <w:lang w:val="pl-PL"/>
        </w:rPr>
        <w:t>Uwaga:</w:t>
      </w:r>
    </w:p>
    <w:tbl>
      <w:tblPr>
        <w:tblStyle w:val="Tabela-Siatka"/>
        <w:tblW w:w="9469" w:type="dxa"/>
        <w:tblInd w:w="-5" w:type="dxa"/>
        <w:tblCellMar>
          <w:left w:w="103" w:type="dxa"/>
        </w:tblCellMar>
        <w:tblLook w:val="04A0" w:firstRow="1" w:lastRow="0" w:firstColumn="1" w:lastColumn="0" w:noHBand="0" w:noVBand="1"/>
      </w:tblPr>
      <w:tblGrid>
        <w:gridCol w:w="9469"/>
      </w:tblGrid>
      <w:tr w:rsidR="00DC716E" w:rsidRPr="000404AE" w:rsidTr="00A30387">
        <w:trPr>
          <w:trHeight w:val="945"/>
        </w:trPr>
        <w:tc>
          <w:tcPr>
            <w:tcW w:w="9469" w:type="dxa"/>
            <w:shd w:val="clear" w:color="auto" w:fill="auto"/>
            <w:tcMar>
              <w:left w:w="103" w:type="dxa"/>
            </w:tcMar>
          </w:tcPr>
          <w:p w:rsidR="00DC716E" w:rsidRPr="00D62462" w:rsidRDefault="00AF1BA5" w:rsidP="003C2A99">
            <w:pPr>
              <w:pStyle w:val="Akapitzlist"/>
              <w:numPr>
                <w:ilvl w:val="0"/>
                <w:numId w:val="34"/>
              </w:numPr>
              <w:spacing w:before="0" w:after="0" w:line="276" w:lineRule="auto"/>
              <w:ind w:left="226" w:hanging="283"/>
              <w:jc w:val="center"/>
              <w:rPr>
                <w:rFonts w:ascii="Times New Roman" w:hAnsi="Times New Roman" w:cs="Times New Roman"/>
                <w:color w:val="auto"/>
                <w:sz w:val="24"/>
                <w:szCs w:val="24"/>
                <w:lang w:val="pl-PL"/>
              </w:rPr>
            </w:pPr>
            <w:r w:rsidRPr="00D62462">
              <w:rPr>
                <w:rFonts w:ascii="Times New Roman" w:hAnsi="Times New Roman" w:cs="Times New Roman"/>
                <w:color w:val="auto"/>
                <w:sz w:val="24"/>
                <w:szCs w:val="24"/>
                <w:lang w:val="pl-PL"/>
              </w:rPr>
              <w:t>Zamawiający zastrzega, iż na potwierdzenie spełniania warunku posiadania wiedzy i doświadczenia Wykonawca zobowiązany jest wykazać wykonanie minimum dwóch odrębnych zadań o zakresie opisanym powyżej.</w:t>
            </w:r>
          </w:p>
          <w:p w:rsidR="00DC716E" w:rsidRPr="000404AE" w:rsidRDefault="00DC716E" w:rsidP="00A30387">
            <w:pPr>
              <w:spacing w:line="276" w:lineRule="auto"/>
              <w:ind w:left="-57"/>
              <w:rPr>
                <w:rFonts w:ascii="Times New Roman" w:hAnsi="Times New Roman" w:cs="Times New Roman"/>
                <w:color w:val="000000"/>
                <w:sz w:val="24"/>
                <w:szCs w:val="24"/>
              </w:rPr>
            </w:pPr>
          </w:p>
        </w:tc>
      </w:tr>
    </w:tbl>
    <w:p w:rsidR="00DC716E" w:rsidRPr="000404AE" w:rsidRDefault="00DC716E" w:rsidP="003C2A99">
      <w:pPr>
        <w:tabs>
          <w:tab w:val="left" w:pos="1701"/>
        </w:tabs>
        <w:spacing w:line="276" w:lineRule="auto"/>
        <w:rPr>
          <w:rFonts w:ascii="Times New Roman" w:hAnsi="Times New Roman" w:cs="Times New Roman"/>
          <w:b/>
          <w:sz w:val="24"/>
          <w:szCs w:val="24"/>
        </w:rPr>
      </w:pPr>
    </w:p>
    <w:p w:rsidR="00DC716E" w:rsidRPr="000404AE" w:rsidRDefault="00AF1BA5" w:rsidP="0011773B">
      <w:pPr>
        <w:pStyle w:val="Akapitzlist"/>
        <w:numPr>
          <w:ilvl w:val="0"/>
          <w:numId w:val="25"/>
        </w:numPr>
        <w:spacing w:line="276" w:lineRule="auto"/>
        <w:ind w:left="-142" w:hanging="1"/>
        <w:rPr>
          <w:rFonts w:ascii="Times New Roman" w:hAnsi="Times New Roman" w:cs="Times New Roman"/>
          <w:sz w:val="24"/>
          <w:szCs w:val="24"/>
          <w:lang w:val="pl-PL"/>
        </w:rPr>
      </w:pPr>
      <w:r w:rsidRPr="000404AE">
        <w:rPr>
          <w:rFonts w:ascii="Times New Roman" w:hAnsi="Times New Roman" w:cs="Times New Roman"/>
          <w:color w:val="000000" w:themeColor="text1"/>
          <w:sz w:val="24"/>
          <w:szCs w:val="24"/>
          <w:lang w:val="pl-PL"/>
        </w:rPr>
        <w:t>O udzielenie zamówienia mogą ubiegać się wykonawcy, którzy dysponują lub będą dysponować w</w:t>
      </w:r>
      <w:r w:rsidR="003C2A99" w:rsidRPr="000404AE">
        <w:rPr>
          <w:rFonts w:ascii="Times New Roman" w:hAnsi="Times New Roman" w:cs="Times New Roman"/>
          <w:color w:val="000000" w:themeColor="text1"/>
          <w:sz w:val="24"/>
          <w:szCs w:val="24"/>
          <w:lang w:val="pl-PL"/>
        </w:rPr>
        <w:t xml:space="preserve"> okresie wykonywania </w:t>
      </w:r>
      <w:r w:rsidR="00A30387" w:rsidRPr="000404AE">
        <w:rPr>
          <w:rFonts w:ascii="Times New Roman" w:hAnsi="Times New Roman" w:cs="Times New Roman"/>
          <w:color w:val="000000" w:themeColor="text1"/>
          <w:sz w:val="24"/>
          <w:szCs w:val="24"/>
          <w:lang w:val="pl-PL"/>
        </w:rPr>
        <w:t>zamówienia i</w:t>
      </w:r>
      <w:r w:rsidRPr="000404AE">
        <w:rPr>
          <w:rFonts w:ascii="Times New Roman" w:hAnsi="Times New Roman" w:cs="Times New Roman"/>
          <w:color w:val="000000" w:themeColor="text1"/>
          <w:sz w:val="24"/>
          <w:szCs w:val="24"/>
          <w:lang w:val="pl-PL"/>
        </w:rPr>
        <w:t xml:space="preserve"> skierują do jego realizacji:</w:t>
      </w:r>
      <w:r w:rsidR="00A30387" w:rsidRPr="000404AE">
        <w:rPr>
          <w:rFonts w:ascii="Times New Roman" w:hAnsi="Times New Roman" w:cs="Times New Roman"/>
          <w:color w:val="000000" w:themeColor="text1"/>
          <w:sz w:val="24"/>
          <w:szCs w:val="24"/>
          <w:lang w:val="pl-PL"/>
        </w:rPr>
        <w:t xml:space="preserve"> </w:t>
      </w:r>
      <w:r w:rsidRPr="000404AE">
        <w:rPr>
          <w:rFonts w:ascii="Times New Roman" w:hAnsi="Times New Roman" w:cs="Times New Roman"/>
          <w:sz w:val="24"/>
          <w:szCs w:val="24"/>
          <w:lang w:val="pl-PL"/>
        </w:rPr>
        <w:t>jedną</w:t>
      </w:r>
      <w:r w:rsidRPr="000404AE">
        <w:rPr>
          <w:rFonts w:ascii="Times New Roman" w:hAnsi="Times New Roman" w:cs="Times New Roman"/>
          <w:b/>
          <w:sz w:val="24"/>
          <w:szCs w:val="24"/>
          <w:lang w:val="pl-PL"/>
        </w:rPr>
        <w:t xml:space="preserve"> osobą pos</w:t>
      </w:r>
      <w:r w:rsidR="0011773B" w:rsidRPr="000404AE">
        <w:rPr>
          <w:rFonts w:ascii="Times New Roman" w:hAnsi="Times New Roman" w:cs="Times New Roman"/>
          <w:b/>
          <w:sz w:val="24"/>
          <w:szCs w:val="24"/>
          <w:lang w:val="pl-PL"/>
        </w:rPr>
        <w:t xml:space="preserve">iadającą uprawnienia budowlane </w:t>
      </w:r>
      <w:r w:rsidRPr="000404AE">
        <w:rPr>
          <w:rFonts w:ascii="Times New Roman" w:hAnsi="Times New Roman" w:cs="Times New Roman"/>
          <w:b/>
          <w:sz w:val="24"/>
          <w:szCs w:val="24"/>
          <w:lang w:val="pl-PL"/>
        </w:rPr>
        <w:t xml:space="preserve">do kierowania robotami budowalnymi  </w:t>
      </w:r>
      <w:r w:rsidRPr="000404AE">
        <w:rPr>
          <w:rFonts w:ascii="Times New Roman" w:hAnsi="Times New Roman" w:cs="Times New Roman"/>
          <w:b/>
          <w:sz w:val="24"/>
          <w:szCs w:val="24"/>
          <w:u w:val="single"/>
          <w:lang w:val="pl-PL"/>
        </w:rPr>
        <w:t>bez ograniczeń</w:t>
      </w:r>
      <w:r w:rsidRPr="000404AE">
        <w:rPr>
          <w:rFonts w:ascii="Times New Roman" w:hAnsi="Times New Roman" w:cs="Times New Roman"/>
          <w:b/>
          <w:sz w:val="24"/>
          <w:szCs w:val="24"/>
          <w:lang w:val="pl-PL"/>
        </w:rPr>
        <w:t xml:space="preserve"> w specjalności drogowej </w:t>
      </w:r>
      <w:r w:rsidRPr="000404AE">
        <w:rPr>
          <w:rFonts w:ascii="Times New Roman" w:hAnsi="Times New Roman" w:cs="Times New Roman"/>
          <w:sz w:val="24"/>
          <w:szCs w:val="24"/>
          <w:lang w:val="pl-PL"/>
        </w:rPr>
        <w:t>lub odpowiadające im równoważne uprawnienia budowlane wydane na podstawie wcześniej obowiązujących przepisów, a w przypadku Wykonawców zagranicznych – uprawnienia budowlane do kierowania robotami równoważne do wyżej wskazanych.</w:t>
      </w:r>
    </w:p>
    <w:p w:rsidR="00DC716E" w:rsidRPr="000404AE" w:rsidRDefault="00AF1BA5" w:rsidP="003C2A99">
      <w:pPr>
        <w:pStyle w:val="Normalny1"/>
        <w:spacing w:line="276" w:lineRule="auto"/>
        <w:contextualSpacing/>
        <w:jc w:val="both"/>
        <w:rPr>
          <w:rFonts w:cs="Times New Roman"/>
          <w:lang w:val="pl-PL"/>
        </w:rPr>
      </w:pPr>
      <w:r w:rsidRPr="000404AE">
        <w:rPr>
          <w:rFonts w:cs="Times New Roman"/>
          <w:i/>
          <w:lang w:val="pl-PL"/>
        </w:rPr>
        <w:t xml:space="preserve">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(Dz. U. z 2016 r. poz. 65) oraz ustawą z dnia 15 grudnia 2000 r. </w:t>
      </w:r>
      <w:r w:rsidRPr="000404AE">
        <w:rPr>
          <w:rFonts w:cs="Times New Roman"/>
          <w:i/>
          <w:lang w:val="pl-PL"/>
        </w:rPr>
        <w:br/>
      </w:r>
      <w:r w:rsidRPr="000404AE">
        <w:rPr>
          <w:rFonts w:cs="Times New Roman"/>
          <w:i/>
          <w:lang w:val="pl-PL"/>
        </w:rPr>
        <w:lastRenderedPageBreak/>
        <w:t xml:space="preserve">o samorządach zawodowych architektów oraz inżynierów budownictwa </w:t>
      </w:r>
      <w:r w:rsidRPr="000404AE">
        <w:rPr>
          <w:rFonts w:cs="Times New Roman"/>
          <w:i/>
          <w:lang w:val="pl-PL"/>
        </w:rPr>
        <w:br/>
        <w:t xml:space="preserve">(Dz. U. z 2016 r. poz. 1725). </w:t>
      </w:r>
    </w:p>
    <w:p w:rsidR="00DC716E" w:rsidRPr="000404AE" w:rsidRDefault="00AF1BA5">
      <w:pPr>
        <w:pStyle w:val="Akapitzlist"/>
        <w:numPr>
          <w:ilvl w:val="1"/>
          <w:numId w:val="3"/>
        </w:numPr>
        <w:spacing w:before="0" w:after="0" w:line="276" w:lineRule="auto"/>
        <w:ind w:left="567" w:right="20" w:hanging="567"/>
        <w:rPr>
          <w:rFonts w:ascii="Times New Roman" w:hAnsi="Times New Roman" w:cs="Times New Roman"/>
          <w:sz w:val="24"/>
          <w:szCs w:val="24"/>
          <w:lang w:val="pl-PL"/>
        </w:rPr>
      </w:pPr>
      <w:r w:rsidRPr="000404AE">
        <w:rPr>
          <w:rFonts w:ascii="Times New Roman" w:hAnsi="Times New Roman" w:cs="Times New Roman"/>
          <w:sz w:val="24"/>
          <w:szCs w:val="24"/>
          <w:lang w:val="pl-PL"/>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DC716E" w:rsidRPr="000404AE" w:rsidRDefault="00AF1BA5">
      <w:pPr>
        <w:pStyle w:val="Akapitzlist"/>
        <w:numPr>
          <w:ilvl w:val="1"/>
          <w:numId w:val="3"/>
        </w:numPr>
        <w:spacing w:before="0" w:after="0" w:line="276" w:lineRule="auto"/>
        <w:ind w:left="567" w:right="20" w:hanging="567"/>
        <w:rPr>
          <w:rFonts w:ascii="Times New Roman" w:hAnsi="Times New Roman" w:cs="Times New Roman"/>
          <w:sz w:val="24"/>
          <w:szCs w:val="24"/>
          <w:lang w:val="pl-PL"/>
        </w:rPr>
      </w:pPr>
      <w:r w:rsidRPr="000404AE">
        <w:rPr>
          <w:rFonts w:ascii="Times New Roman" w:hAnsi="Times New Roman" w:cs="Times New Roman"/>
          <w:sz w:val="24"/>
          <w:szCs w:val="24"/>
          <w:lang w:val="pl-PL"/>
        </w:rPr>
        <w:t xml:space="preserve">Wykonawca może w celu potwierdzenia spełniania warunków udziału </w:t>
      </w:r>
      <w:r w:rsidRPr="000404AE">
        <w:rPr>
          <w:rFonts w:ascii="Times New Roman" w:hAnsi="Times New Roman" w:cs="Times New Roman"/>
          <w:sz w:val="24"/>
          <w:szCs w:val="24"/>
          <w:lang w:val="pl-PL"/>
        </w:rPr>
        <w:br/>
        <w:t xml:space="preserve">w postępowaniu, o których mowa w pkt 4.2 SIWZ, w stosownych sytuacjach oraz </w:t>
      </w:r>
      <w:r w:rsidRPr="000404AE">
        <w:rPr>
          <w:rFonts w:ascii="Times New Roman" w:hAnsi="Times New Roman" w:cs="Times New Roman"/>
          <w:sz w:val="24"/>
          <w:szCs w:val="24"/>
          <w:lang w:val="pl-PL"/>
        </w:rPr>
        <w:br/>
        <w:t>w odniesieniu do konkretnego zamówienia, lub jego części, polegać na zdolnościach technicznych lub zawodowych innych podmiotów, niezależnie od charakteru prawnego łączących go z nim stosunków prawnych.</w:t>
      </w:r>
    </w:p>
    <w:p w:rsidR="00DC716E" w:rsidRPr="000404AE" w:rsidRDefault="00AF1BA5">
      <w:pPr>
        <w:pStyle w:val="Akapitzlist"/>
        <w:numPr>
          <w:ilvl w:val="1"/>
          <w:numId w:val="3"/>
        </w:numPr>
        <w:tabs>
          <w:tab w:val="left" w:pos="567"/>
        </w:tabs>
        <w:spacing w:before="0" w:after="0" w:line="276" w:lineRule="auto"/>
        <w:ind w:left="567" w:right="20" w:hanging="567"/>
        <w:rPr>
          <w:rFonts w:ascii="Times New Roman" w:hAnsi="Times New Roman" w:cs="Times New Roman"/>
          <w:sz w:val="24"/>
          <w:szCs w:val="24"/>
          <w:lang w:val="pl-PL"/>
        </w:rPr>
      </w:pPr>
      <w:r w:rsidRPr="000404AE">
        <w:rPr>
          <w:rFonts w:ascii="Times New Roman" w:hAnsi="Times New Roman" w:cs="Times New Roman"/>
          <w:sz w:val="24"/>
          <w:szCs w:val="24"/>
          <w:lang w:val="pl-PL"/>
        </w:rPr>
        <w:t xml:space="preserve">Zamawiający jednocześnie informuje, iż </w:t>
      </w:r>
      <w:r w:rsidRPr="000404AE">
        <w:rPr>
          <w:rFonts w:ascii="Times New Roman" w:hAnsi="Times New Roman" w:cs="Times New Roman"/>
          <w:i/>
          <w:sz w:val="24"/>
          <w:szCs w:val="24"/>
          <w:lang w:val="pl-PL"/>
        </w:rPr>
        <w:t>„stosowna sytuacja"</w:t>
      </w:r>
      <w:r w:rsidRPr="000404AE">
        <w:rPr>
          <w:rFonts w:ascii="Times New Roman" w:hAnsi="Times New Roman" w:cs="Times New Roman"/>
          <w:sz w:val="24"/>
          <w:szCs w:val="24"/>
          <w:lang w:val="pl-PL"/>
        </w:rPr>
        <w:t xml:space="preserve">, o której mowa </w:t>
      </w:r>
      <w:r w:rsidRPr="000404AE">
        <w:rPr>
          <w:rFonts w:ascii="Times New Roman" w:hAnsi="Times New Roman" w:cs="Times New Roman"/>
          <w:sz w:val="24"/>
          <w:szCs w:val="24"/>
          <w:lang w:val="pl-PL"/>
        </w:rPr>
        <w:br/>
        <w:t>w pkt 4.4 SIWZ wystąpi wyłącznie w przypadku, kiedy:</w:t>
      </w:r>
    </w:p>
    <w:p w:rsidR="00DC716E" w:rsidRPr="000404AE" w:rsidRDefault="00AF1BA5">
      <w:pPr>
        <w:pStyle w:val="Akapitzlist"/>
        <w:numPr>
          <w:ilvl w:val="2"/>
          <w:numId w:val="3"/>
        </w:numPr>
        <w:tabs>
          <w:tab w:val="left" w:pos="567"/>
        </w:tabs>
        <w:spacing w:before="0" w:after="0" w:line="276" w:lineRule="auto"/>
        <w:ind w:left="1276" w:right="20" w:hanging="709"/>
        <w:rPr>
          <w:rFonts w:ascii="Times New Roman" w:hAnsi="Times New Roman" w:cs="Times New Roman"/>
          <w:sz w:val="24"/>
          <w:szCs w:val="24"/>
          <w:lang w:val="pl-PL"/>
        </w:rPr>
      </w:pPr>
      <w:r w:rsidRPr="000404AE">
        <w:rPr>
          <w:rFonts w:ascii="Times New Roman" w:hAnsi="Times New Roman" w:cs="Times New Roman"/>
          <w:sz w:val="24"/>
          <w:szCs w:val="24"/>
          <w:lang w:val="pl-PL"/>
        </w:rPr>
        <w:t>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w:t>
      </w:r>
    </w:p>
    <w:p w:rsidR="00DC716E" w:rsidRPr="000404AE" w:rsidRDefault="00AF1BA5">
      <w:pPr>
        <w:pStyle w:val="Akapitzlist"/>
        <w:numPr>
          <w:ilvl w:val="2"/>
          <w:numId w:val="3"/>
        </w:numPr>
        <w:tabs>
          <w:tab w:val="left" w:pos="567"/>
        </w:tabs>
        <w:spacing w:before="0" w:after="0" w:line="276" w:lineRule="auto"/>
        <w:ind w:left="1276" w:right="20" w:hanging="709"/>
        <w:rPr>
          <w:rFonts w:ascii="Times New Roman" w:hAnsi="Times New Roman" w:cs="Times New Roman"/>
          <w:sz w:val="24"/>
          <w:szCs w:val="24"/>
          <w:lang w:val="pl-PL"/>
        </w:rPr>
      </w:pPr>
      <w:r w:rsidRPr="000404AE">
        <w:rPr>
          <w:rFonts w:ascii="Times New Roman" w:hAnsi="Times New Roman" w:cs="Times New Roman"/>
          <w:sz w:val="24"/>
          <w:szCs w:val="24"/>
          <w:lang w:val="pl-PL"/>
        </w:rPr>
        <w:t xml:space="preserve">Zamawiający oceni, czy udostępniane Wykonawcy przez inne podmioty zdolności techniczne lub zawodowe, pozwalają na wykazanie przez Wykonawcę spełniania warunków udziału w postępowaniu oraz zbada, czy nie zachodzą, wobec tego podmiotu podstawy wykluczenia, o których mowa w art. 24 ust. 1 pkt 13-22 i art. 24 ust. 5 pkt 1, 2, 4 i 8 ustawy </w:t>
      </w:r>
      <w:proofErr w:type="spellStart"/>
      <w:r w:rsidRPr="000404AE">
        <w:rPr>
          <w:rFonts w:ascii="Times New Roman" w:hAnsi="Times New Roman" w:cs="Times New Roman"/>
          <w:sz w:val="24"/>
          <w:szCs w:val="24"/>
          <w:lang w:val="pl-PL"/>
        </w:rPr>
        <w:t>Pzp</w:t>
      </w:r>
      <w:proofErr w:type="spellEnd"/>
      <w:r w:rsidRPr="000404AE">
        <w:rPr>
          <w:rFonts w:ascii="Times New Roman" w:hAnsi="Times New Roman" w:cs="Times New Roman"/>
          <w:sz w:val="24"/>
          <w:szCs w:val="24"/>
          <w:lang w:val="pl-PL"/>
        </w:rPr>
        <w:t>;</w:t>
      </w:r>
    </w:p>
    <w:p w:rsidR="00DC716E" w:rsidRPr="000404AE" w:rsidRDefault="00AF1BA5">
      <w:pPr>
        <w:pStyle w:val="Akapitzlist"/>
        <w:numPr>
          <w:ilvl w:val="2"/>
          <w:numId w:val="3"/>
        </w:numPr>
        <w:tabs>
          <w:tab w:val="left" w:pos="567"/>
        </w:tabs>
        <w:spacing w:before="0" w:after="0" w:line="276" w:lineRule="auto"/>
        <w:ind w:left="1276" w:right="20" w:hanging="709"/>
        <w:rPr>
          <w:rFonts w:ascii="Times New Roman" w:hAnsi="Times New Roman" w:cs="Times New Roman"/>
          <w:sz w:val="24"/>
          <w:szCs w:val="24"/>
          <w:lang w:val="pl-PL"/>
        </w:rPr>
      </w:pPr>
      <w:r w:rsidRPr="000404AE">
        <w:rPr>
          <w:rFonts w:ascii="Times New Roman" w:hAnsi="Times New Roman" w:cs="Times New Roman"/>
          <w:sz w:val="24"/>
          <w:szCs w:val="24"/>
          <w:lang w:val="pl-PL"/>
        </w:rPr>
        <w:t>w odniesieniu do warunków dotyczących wykształcenia, kwalifikacji zawodowych lub doświadczenia, Wykonawcy mogą polegać na zdolnościach innych podmiotów, jeśli podmioty te zrealizują usługi, do realizacji których te zdolności są wymagane;</w:t>
      </w:r>
    </w:p>
    <w:p w:rsidR="00DC716E" w:rsidRPr="000404AE" w:rsidRDefault="00AF1BA5">
      <w:pPr>
        <w:pStyle w:val="Akapitzlist"/>
        <w:numPr>
          <w:ilvl w:val="2"/>
          <w:numId w:val="3"/>
        </w:numPr>
        <w:tabs>
          <w:tab w:val="left" w:pos="567"/>
        </w:tabs>
        <w:spacing w:before="0" w:after="0" w:line="276" w:lineRule="auto"/>
        <w:ind w:left="1276" w:right="20" w:hanging="709"/>
        <w:rPr>
          <w:rFonts w:ascii="Times New Roman" w:hAnsi="Times New Roman" w:cs="Times New Roman"/>
          <w:sz w:val="24"/>
          <w:szCs w:val="24"/>
          <w:lang w:val="pl-PL"/>
        </w:rPr>
      </w:pPr>
      <w:r w:rsidRPr="000404AE">
        <w:rPr>
          <w:rFonts w:ascii="Times New Roman" w:hAnsi="Times New Roman" w:cs="Times New Roman"/>
          <w:sz w:val="24"/>
          <w:szCs w:val="24"/>
          <w:lang w:val="pl-PL"/>
        </w:rPr>
        <w:t>z zobowiązania lub innych dokumentów potwierdzających udostępnienie zasobów przez inne podmioty musi bezspornie i jednoznacznie wynikać w szczególności:</w:t>
      </w:r>
    </w:p>
    <w:p w:rsidR="00DC716E" w:rsidRPr="000404AE" w:rsidRDefault="00AF1BA5">
      <w:pPr>
        <w:pStyle w:val="Teksttreci1"/>
        <w:numPr>
          <w:ilvl w:val="0"/>
          <w:numId w:val="15"/>
        </w:numPr>
        <w:shd w:val="clear" w:color="auto" w:fill="auto"/>
        <w:spacing w:before="0" w:after="0" w:line="276" w:lineRule="auto"/>
        <w:ind w:left="1701" w:hanging="425"/>
        <w:jc w:val="both"/>
        <w:rPr>
          <w:rFonts w:ascii="Times New Roman" w:hAnsi="Times New Roman" w:cs="Times New Roman"/>
          <w:sz w:val="24"/>
          <w:szCs w:val="24"/>
          <w:lang w:val="pl-PL"/>
        </w:rPr>
      </w:pPr>
      <w:r w:rsidRPr="000404AE">
        <w:rPr>
          <w:rFonts w:ascii="Times New Roman" w:hAnsi="Times New Roman" w:cs="Times New Roman"/>
          <w:sz w:val="24"/>
          <w:szCs w:val="24"/>
          <w:lang w:val="pl-PL"/>
        </w:rPr>
        <w:t>zakres dostępnych Wykonawcy zasobów innego podmiotu;</w:t>
      </w:r>
    </w:p>
    <w:p w:rsidR="00DC716E" w:rsidRPr="000404AE" w:rsidRDefault="00AF1BA5">
      <w:pPr>
        <w:pStyle w:val="Teksttreci1"/>
        <w:numPr>
          <w:ilvl w:val="0"/>
          <w:numId w:val="15"/>
        </w:numPr>
        <w:shd w:val="clear" w:color="auto" w:fill="auto"/>
        <w:spacing w:before="0" w:after="0" w:line="276" w:lineRule="auto"/>
        <w:ind w:left="1701" w:right="20" w:hanging="425"/>
        <w:jc w:val="both"/>
        <w:rPr>
          <w:rFonts w:ascii="Times New Roman" w:hAnsi="Times New Roman" w:cs="Times New Roman"/>
          <w:sz w:val="24"/>
          <w:szCs w:val="24"/>
          <w:lang w:val="pl-PL"/>
        </w:rPr>
      </w:pPr>
      <w:r w:rsidRPr="000404AE">
        <w:rPr>
          <w:rFonts w:ascii="Times New Roman" w:hAnsi="Times New Roman" w:cs="Times New Roman"/>
          <w:sz w:val="24"/>
          <w:szCs w:val="24"/>
          <w:lang w:val="pl-PL"/>
        </w:rPr>
        <w:t>sposób wykorzystania zasobów innego podmiotu, przez Wykonawcę, przy wykonywaniu zamówienia;</w:t>
      </w:r>
    </w:p>
    <w:p w:rsidR="00DC716E" w:rsidRPr="000404AE" w:rsidRDefault="00AF1BA5">
      <w:pPr>
        <w:pStyle w:val="Teksttreci1"/>
        <w:numPr>
          <w:ilvl w:val="0"/>
          <w:numId w:val="15"/>
        </w:numPr>
        <w:shd w:val="clear" w:color="auto" w:fill="auto"/>
        <w:tabs>
          <w:tab w:val="left" w:pos="709"/>
        </w:tabs>
        <w:spacing w:before="0" w:after="0" w:line="276" w:lineRule="auto"/>
        <w:ind w:left="1701" w:hanging="425"/>
        <w:jc w:val="both"/>
        <w:rPr>
          <w:rFonts w:ascii="Times New Roman" w:hAnsi="Times New Roman" w:cs="Times New Roman"/>
          <w:sz w:val="24"/>
          <w:szCs w:val="24"/>
          <w:lang w:val="pl-PL"/>
        </w:rPr>
      </w:pPr>
      <w:r w:rsidRPr="000404AE">
        <w:rPr>
          <w:rFonts w:ascii="Times New Roman" w:hAnsi="Times New Roman" w:cs="Times New Roman"/>
          <w:sz w:val="24"/>
          <w:szCs w:val="24"/>
          <w:lang w:val="pl-PL"/>
        </w:rPr>
        <w:t>zakres i okres udziału innego podmiotu przy wykonywaniu zamówienia publicznego;</w:t>
      </w:r>
    </w:p>
    <w:p w:rsidR="00DC716E" w:rsidRPr="000404AE" w:rsidRDefault="00AF1BA5">
      <w:pPr>
        <w:pStyle w:val="Teksttreci1"/>
        <w:numPr>
          <w:ilvl w:val="0"/>
          <w:numId w:val="15"/>
        </w:numPr>
        <w:shd w:val="clear" w:color="auto" w:fill="auto"/>
        <w:tabs>
          <w:tab w:val="left" w:pos="709"/>
        </w:tabs>
        <w:spacing w:before="0" w:after="0" w:line="276" w:lineRule="auto"/>
        <w:ind w:left="1701" w:right="20" w:hanging="425"/>
        <w:jc w:val="both"/>
        <w:rPr>
          <w:rFonts w:ascii="Times New Roman" w:hAnsi="Times New Roman" w:cs="Times New Roman"/>
          <w:sz w:val="24"/>
          <w:szCs w:val="24"/>
          <w:lang w:val="pl-PL"/>
        </w:rPr>
      </w:pPr>
      <w:r w:rsidRPr="000404AE">
        <w:rPr>
          <w:rFonts w:ascii="Times New Roman" w:hAnsi="Times New Roman" w:cs="Times New Roman"/>
          <w:sz w:val="24"/>
          <w:szCs w:val="24"/>
          <w:lang w:val="pl-PL"/>
        </w:rPr>
        <w:t xml:space="preserve">czy podmiot, na zdolnościach, którego Wykonawca polega </w:t>
      </w:r>
      <w:r w:rsidRPr="000404AE">
        <w:rPr>
          <w:rFonts w:ascii="Times New Roman" w:hAnsi="Times New Roman" w:cs="Times New Roman"/>
          <w:sz w:val="24"/>
          <w:szCs w:val="24"/>
          <w:lang w:val="pl-PL"/>
        </w:rPr>
        <w:br/>
        <w:t>w odniesieniu do warunków udziału w postępowaniu dotyczących wykształcenia, kwalifikacji zawodowych lub doświadczenia, zrealizuje usługi, których wskazane zdolności dotyczą.</w:t>
      </w:r>
    </w:p>
    <w:p w:rsidR="00DC716E" w:rsidRPr="000404AE" w:rsidRDefault="00AF1BA5">
      <w:pPr>
        <w:pStyle w:val="Akapitzlist"/>
        <w:numPr>
          <w:ilvl w:val="1"/>
          <w:numId w:val="3"/>
        </w:numPr>
        <w:tabs>
          <w:tab w:val="left" w:pos="567"/>
        </w:tabs>
        <w:spacing w:line="276" w:lineRule="auto"/>
        <w:ind w:left="567" w:right="20" w:hanging="567"/>
        <w:rPr>
          <w:rFonts w:ascii="Times New Roman" w:eastAsia="Times New Roman" w:hAnsi="Times New Roman" w:cs="Times New Roman"/>
          <w:b/>
          <w:sz w:val="24"/>
          <w:szCs w:val="24"/>
          <w:lang w:val="pl-PL"/>
        </w:rPr>
      </w:pPr>
      <w:r w:rsidRPr="000404AE">
        <w:rPr>
          <w:rFonts w:ascii="Times New Roman" w:hAnsi="Times New Roman" w:cs="Times New Roman"/>
          <w:sz w:val="24"/>
          <w:szCs w:val="24"/>
          <w:lang w:val="pl-PL"/>
        </w:rPr>
        <w:t xml:space="preserve">Wykonawcy mogą wspólnie ubiegać się o udzielenie zamówienia. W takim przypadku Wykonawcy ustanawiają pełnomocnika do reprezentowania ich </w:t>
      </w:r>
      <w:r w:rsidRPr="000404AE">
        <w:rPr>
          <w:rFonts w:ascii="Times New Roman" w:hAnsi="Times New Roman" w:cs="Times New Roman"/>
          <w:sz w:val="24"/>
          <w:szCs w:val="24"/>
          <w:lang w:val="pl-PL"/>
        </w:rPr>
        <w:br/>
        <w:t xml:space="preserve">w postępowaniu o udzielenie zamówienia albo reprezentowania w postępowaniu </w:t>
      </w:r>
      <w:r w:rsidRPr="000404AE">
        <w:rPr>
          <w:rFonts w:ascii="Times New Roman" w:hAnsi="Times New Roman" w:cs="Times New Roman"/>
          <w:sz w:val="24"/>
          <w:szCs w:val="24"/>
          <w:lang w:val="pl-PL"/>
        </w:rPr>
        <w:br/>
        <w:t xml:space="preserve">i zawarcia umowy w sprawie zamówienia publicznego. Pełnomocnictwo w formie pisemnej </w:t>
      </w:r>
      <w:r w:rsidRPr="000404AE">
        <w:rPr>
          <w:rFonts w:ascii="Times New Roman" w:hAnsi="Times New Roman" w:cs="Times New Roman"/>
          <w:i/>
          <w:sz w:val="24"/>
          <w:szCs w:val="24"/>
          <w:lang w:val="pl-PL"/>
        </w:rPr>
        <w:t>(oryginał lub kopia potwierdzona za zgodność z oryginałem przez notariusza)</w:t>
      </w:r>
      <w:r w:rsidRPr="000404AE">
        <w:rPr>
          <w:rFonts w:ascii="Times New Roman" w:hAnsi="Times New Roman" w:cs="Times New Roman"/>
          <w:sz w:val="24"/>
          <w:szCs w:val="24"/>
          <w:lang w:val="pl-PL"/>
        </w:rPr>
        <w:t xml:space="preserve"> należy dołączyć do oferty. </w:t>
      </w:r>
      <w:r w:rsidRPr="000404AE">
        <w:rPr>
          <w:rFonts w:ascii="Times New Roman" w:hAnsi="Times New Roman" w:cs="Times New Roman"/>
          <w:b/>
          <w:sz w:val="24"/>
          <w:szCs w:val="24"/>
          <w:u w:val="single"/>
          <w:lang w:val="pl-PL"/>
        </w:rPr>
        <w:t>W przypadku Wykonawców wspólnie ubiegających się o udzielenie zamówienia, warunki określone w pkt 4.2.3 SIWZ musi spełniać co najmniej jeden Wykonawca samodzielnie lub wszyscy Wykonawcy łącznie</w:t>
      </w:r>
      <w:r w:rsidRPr="000404AE">
        <w:rPr>
          <w:rStyle w:val="Teksttreci0"/>
          <w:rFonts w:ascii="Times New Roman" w:hAnsi="Times New Roman" w:cs="Times New Roman"/>
          <w:b/>
          <w:sz w:val="24"/>
          <w:szCs w:val="24"/>
          <w:u w:val="single"/>
          <w:lang w:val="pl-PL"/>
        </w:rPr>
        <w:t>.</w:t>
      </w:r>
    </w:p>
    <w:p w:rsidR="00DC716E" w:rsidRPr="000404AE" w:rsidRDefault="00AF1BA5">
      <w:pPr>
        <w:pStyle w:val="Akapitzlist"/>
        <w:numPr>
          <w:ilvl w:val="1"/>
          <w:numId w:val="3"/>
        </w:numPr>
        <w:tabs>
          <w:tab w:val="left" w:pos="567"/>
        </w:tabs>
        <w:spacing w:before="0" w:after="0" w:line="276" w:lineRule="auto"/>
        <w:ind w:left="720" w:right="20" w:hanging="720"/>
        <w:rPr>
          <w:rFonts w:ascii="Times New Roman" w:hAnsi="Times New Roman" w:cs="Times New Roman"/>
          <w:sz w:val="24"/>
          <w:szCs w:val="24"/>
          <w:lang w:val="pl-PL"/>
        </w:rPr>
      </w:pPr>
      <w:r w:rsidRPr="000404AE">
        <w:rPr>
          <w:rFonts w:ascii="Times New Roman" w:hAnsi="Times New Roman" w:cs="Times New Roman"/>
          <w:sz w:val="24"/>
          <w:szCs w:val="24"/>
          <w:lang w:val="pl-PL"/>
        </w:rPr>
        <w:lastRenderedPageBreak/>
        <w:t>Sposób wykazania braku podstaw wykluczenia wskazano w rozdziale 5 SIWZ.</w:t>
      </w:r>
    </w:p>
    <w:p w:rsidR="00DC716E" w:rsidRPr="000404AE" w:rsidRDefault="00AF1BA5">
      <w:pPr>
        <w:pStyle w:val="Akapitzlist"/>
        <w:numPr>
          <w:ilvl w:val="1"/>
          <w:numId w:val="3"/>
        </w:numPr>
        <w:tabs>
          <w:tab w:val="left" w:pos="567"/>
        </w:tabs>
        <w:spacing w:before="0" w:after="0" w:line="276" w:lineRule="auto"/>
        <w:ind w:left="567" w:right="20" w:hanging="567"/>
        <w:rPr>
          <w:rFonts w:ascii="Times New Roman" w:hAnsi="Times New Roman" w:cs="Times New Roman"/>
          <w:sz w:val="24"/>
          <w:szCs w:val="24"/>
          <w:lang w:val="pl-PL"/>
        </w:rPr>
      </w:pPr>
      <w:r w:rsidRPr="000404AE">
        <w:rPr>
          <w:rFonts w:ascii="Times New Roman" w:hAnsi="Times New Roman" w:cs="Times New Roman"/>
          <w:sz w:val="24"/>
          <w:szCs w:val="24"/>
          <w:lang w:val="pl-PL"/>
        </w:rPr>
        <w:t>Zamawiający wykluczy z postępowania Wykonawców:</w:t>
      </w:r>
    </w:p>
    <w:p w:rsidR="00DC716E" w:rsidRPr="000404AE" w:rsidRDefault="00AF1BA5">
      <w:pPr>
        <w:pStyle w:val="Akapitzlist"/>
        <w:numPr>
          <w:ilvl w:val="2"/>
          <w:numId w:val="3"/>
        </w:numPr>
        <w:tabs>
          <w:tab w:val="left" w:pos="567"/>
        </w:tabs>
        <w:spacing w:before="0" w:after="0" w:line="276" w:lineRule="auto"/>
        <w:ind w:left="1276" w:right="20" w:hanging="709"/>
        <w:rPr>
          <w:rFonts w:ascii="Times New Roman" w:hAnsi="Times New Roman" w:cs="Times New Roman"/>
          <w:sz w:val="24"/>
          <w:szCs w:val="24"/>
          <w:lang w:val="pl-PL"/>
        </w:rPr>
      </w:pPr>
      <w:r w:rsidRPr="000404AE">
        <w:rPr>
          <w:rFonts w:ascii="Times New Roman" w:hAnsi="Times New Roman" w:cs="Times New Roman"/>
          <w:sz w:val="24"/>
          <w:szCs w:val="24"/>
          <w:lang w:val="pl-PL"/>
        </w:rPr>
        <w:t xml:space="preserve">którzy nie wykażą, spełniania warunków udziału w postępowaniu, </w:t>
      </w:r>
      <w:r w:rsidRPr="000404AE">
        <w:rPr>
          <w:rFonts w:ascii="Times New Roman" w:hAnsi="Times New Roman" w:cs="Times New Roman"/>
          <w:sz w:val="24"/>
          <w:szCs w:val="24"/>
          <w:lang w:val="pl-PL"/>
        </w:rPr>
        <w:br/>
        <w:t xml:space="preserve">o których mowa w pkt 4.2 SIWZ; </w:t>
      </w:r>
    </w:p>
    <w:p w:rsidR="00DC716E" w:rsidRPr="000404AE" w:rsidRDefault="00AF1BA5">
      <w:pPr>
        <w:pStyle w:val="Akapitzlist"/>
        <w:numPr>
          <w:ilvl w:val="2"/>
          <w:numId w:val="3"/>
        </w:numPr>
        <w:tabs>
          <w:tab w:val="left" w:pos="567"/>
          <w:tab w:val="left" w:pos="709"/>
        </w:tabs>
        <w:spacing w:before="0" w:after="0" w:line="276" w:lineRule="auto"/>
        <w:ind w:left="1276" w:right="20" w:hanging="709"/>
        <w:rPr>
          <w:rFonts w:ascii="Times New Roman" w:hAnsi="Times New Roman" w:cs="Times New Roman"/>
          <w:sz w:val="24"/>
          <w:szCs w:val="24"/>
          <w:lang w:val="pl-PL"/>
        </w:rPr>
      </w:pPr>
      <w:r w:rsidRPr="000404AE">
        <w:rPr>
          <w:rFonts w:ascii="Times New Roman" w:hAnsi="Times New Roman" w:cs="Times New Roman"/>
          <w:sz w:val="24"/>
          <w:szCs w:val="24"/>
          <w:lang w:val="pl-PL"/>
        </w:rPr>
        <w:t xml:space="preserve">którzy nie wykażą, że nie zachodzą wobec nich przesłanki wykluczenia określone w art. 24 ust. 1 pkt 13-23 i art. 24 ust. 5 pkt 1, 2, 4 i 8 ustawy </w:t>
      </w:r>
      <w:proofErr w:type="spellStart"/>
      <w:r w:rsidRPr="000404AE">
        <w:rPr>
          <w:rFonts w:ascii="Times New Roman" w:hAnsi="Times New Roman" w:cs="Times New Roman"/>
          <w:sz w:val="24"/>
          <w:szCs w:val="24"/>
          <w:lang w:val="pl-PL"/>
        </w:rPr>
        <w:t>Pzp</w:t>
      </w:r>
      <w:proofErr w:type="spellEnd"/>
      <w:r w:rsidRPr="000404AE">
        <w:rPr>
          <w:rFonts w:ascii="Times New Roman" w:hAnsi="Times New Roman" w:cs="Times New Roman"/>
          <w:sz w:val="24"/>
          <w:szCs w:val="24"/>
          <w:lang w:val="pl-PL"/>
        </w:rPr>
        <w:t xml:space="preserve">; </w:t>
      </w:r>
    </w:p>
    <w:p w:rsidR="00DC716E" w:rsidRPr="000404AE" w:rsidRDefault="00AF1BA5">
      <w:pPr>
        <w:pStyle w:val="Akapitzlist"/>
        <w:numPr>
          <w:ilvl w:val="2"/>
          <w:numId w:val="3"/>
        </w:numPr>
        <w:tabs>
          <w:tab w:val="left" w:pos="567"/>
          <w:tab w:val="left" w:pos="709"/>
        </w:tabs>
        <w:spacing w:before="0" w:after="0" w:line="276" w:lineRule="auto"/>
        <w:ind w:left="1276" w:right="20" w:hanging="709"/>
        <w:rPr>
          <w:rFonts w:ascii="Times New Roman" w:hAnsi="Times New Roman" w:cs="Times New Roman"/>
          <w:sz w:val="24"/>
          <w:szCs w:val="24"/>
          <w:lang w:val="pl-PL"/>
        </w:rPr>
      </w:pPr>
      <w:r w:rsidRPr="000404AE">
        <w:rPr>
          <w:rFonts w:ascii="Times New Roman" w:hAnsi="Times New Roman" w:cs="Times New Roman"/>
          <w:sz w:val="24"/>
          <w:szCs w:val="24"/>
          <w:lang w:val="pl-PL"/>
        </w:rPr>
        <w:t xml:space="preserve">wobec których zachodzi którakolwiek z przesłanek wykluczenia określonych w art. 24 ust. 1 pkt. 13 – 23 i art. 24 ust. 5 pkt 1, 2, 4 i 8 </w:t>
      </w:r>
      <w:r w:rsidRPr="000404AE">
        <w:rPr>
          <w:rFonts w:ascii="Times New Roman" w:hAnsi="Times New Roman" w:cs="Times New Roman"/>
          <w:sz w:val="24"/>
          <w:szCs w:val="24"/>
          <w:lang w:val="pl-PL"/>
        </w:rPr>
        <w:br/>
        <w:t xml:space="preserve">ustawy </w:t>
      </w:r>
      <w:proofErr w:type="spellStart"/>
      <w:r w:rsidRPr="000404AE">
        <w:rPr>
          <w:rFonts w:ascii="Times New Roman" w:hAnsi="Times New Roman" w:cs="Times New Roman"/>
          <w:sz w:val="24"/>
          <w:szCs w:val="24"/>
          <w:lang w:val="pl-PL"/>
        </w:rPr>
        <w:t>Pzp</w:t>
      </w:r>
      <w:proofErr w:type="spellEnd"/>
      <w:r w:rsidRPr="000404AE">
        <w:rPr>
          <w:rFonts w:ascii="Times New Roman" w:hAnsi="Times New Roman" w:cs="Times New Roman"/>
          <w:sz w:val="24"/>
          <w:szCs w:val="24"/>
          <w:lang w:val="pl-PL"/>
        </w:rPr>
        <w:t>.</w:t>
      </w:r>
    </w:p>
    <w:p w:rsidR="00DC716E" w:rsidRPr="000404AE" w:rsidRDefault="00AF1BA5">
      <w:pPr>
        <w:pStyle w:val="Teksttreci1"/>
        <w:numPr>
          <w:ilvl w:val="1"/>
          <w:numId w:val="3"/>
        </w:numPr>
        <w:spacing w:before="0" w:after="0" w:line="276" w:lineRule="auto"/>
        <w:ind w:left="567" w:hanging="567"/>
        <w:jc w:val="both"/>
        <w:rPr>
          <w:rFonts w:ascii="Times New Roman" w:hAnsi="Times New Roman" w:cs="Times New Roman"/>
          <w:iCs/>
          <w:sz w:val="24"/>
          <w:szCs w:val="24"/>
          <w:lang w:val="pl-PL"/>
        </w:rPr>
      </w:pPr>
      <w:r w:rsidRPr="000404AE">
        <w:rPr>
          <w:rFonts w:ascii="Times New Roman" w:hAnsi="Times New Roman" w:cs="Times New Roman"/>
          <w:iCs/>
          <w:sz w:val="24"/>
          <w:szCs w:val="24"/>
          <w:lang w:val="pl-PL"/>
        </w:rPr>
        <w:t xml:space="preserve">Wykluczenie wykonawcy następuje zgodnie z art. 24 ust. 7 ustawy </w:t>
      </w:r>
      <w:proofErr w:type="spellStart"/>
      <w:r w:rsidRPr="000404AE">
        <w:rPr>
          <w:rFonts w:ascii="Times New Roman" w:hAnsi="Times New Roman" w:cs="Times New Roman"/>
          <w:iCs/>
          <w:sz w:val="24"/>
          <w:szCs w:val="24"/>
          <w:lang w:val="pl-PL"/>
        </w:rPr>
        <w:t>Pzp</w:t>
      </w:r>
      <w:proofErr w:type="spellEnd"/>
      <w:r w:rsidRPr="000404AE">
        <w:rPr>
          <w:rFonts w:ascii="Times New Roman" w:hAnsi="Times New Roman" w:cs="Times New Roman"/>
          <w:iCs/>
          <w:sz w:val="24"/>
          <w:szCs w:val="24"/>
          <w:lang w:val="pl-PL"/>
        </w:rPr>
        <w:t>.</w:t>
      </w:r>
    </w:p>
    <w:p w:rsidR="00DC716E" w:rsidRPr="000404AE" w:rsidRDefault="00AF1BA5">
      <w:pPr>
        <w:pStyle w:val="Teksttreci1"/>
        <w:numPr>
          <w:ilvl w:val="1"/>
          <w:numId w:val="3"/>
        </w:numPr>
        <w:spacing w:before="0" w:after="0" w:line="276" w:lineRule="auto"/>
        <w:ind w:left="567" w:hanging="567"/>
        <w:jc w:val="both"/>
        <w:rPr>
          <w:rFonts w:ascii="Times New Roman" w:hAnsi="Times New Roman" w:cs="Times New Roman"/>
          <w:iCs/>
          <w:sz w:val="24"/>
          <w:szCs w:val="24"/>
          <w:lang w:val="pl-PL"/>
        </w:rPr>
      </w:pPr>
      <w:r w:rsidRPr="000404AE">
        <w:rPr>
          <w:rFonts w:ascii="Times New Roman" w:hAnsi="Times New Roman" w:cs="Times New Roman"/>
          <w:iCs/>
          <w:sz w:val="24"/>
          <w:szCs w:val="24"/>
          <w:lang w:val="pl-PL"/>
        </w:rPr>
        <w:t xml:space="preserve">Zamawiający </w:t>
      </w:r>
      <w:r w:rsidRPr="000404AE">
        <w:rPr>
          <w:rFonts w:ascii="Times New Roman" w:hAnsi="Times New Roman" w:cs="Times New Roman"/>
          <w:iCs/>
          <w:sz w:val="24"/>
          <w:szCs w:val="24"/>
          <w:u w:val="single"/>
          <w:lang w:val="pl-PL"/>
        </w:rPr>
        <w:t>nie przewiduje</w:t>
      </w:r>
      <w:r w:rsidRPr="000404AE">
        <w:rPr>
          <w:rFonts w:ascii="Times New Roman" w:hAnsi="Times New Roman" w:cs="Times New Roman"/>
          <w:iCs/>
          <w:sz w:val="24"/>
          <w:szCs w:val="24"/>
          <w:lang w:val="pl-PL"/>
        </w:rPr>
        <w:t xml:space="preserve"> badania podstaw wykluczenia wobec podwykonawców, którzy nie udostępniają zasobów na podstawie art. 22a ustawy (art. 25a ust. 5 ustawy </w:t>
      </w:r>
      <w:proofErr w:type="spellStart"/>
      <w:r w:rsidRPr="000404AE">
        <w:rPr>
          <w:rFonts w:ascii="Times New Roman" w:hAnsi="Times New Roman" w:cs="Times New Roman"/>
          <w:iCs/>
          <w:sz w:val="24"/>
          <w:szCs w:val="24"/>
          <w:lang w:val="pl-PL"/>
        </w:rPr>
        <w:t>Pzp</w:t>
      </w:r>
      <w:proofErr w:type="spellEnd"/>
      <w:r w:rsidRPr="000404AE">
        <w:rPr>
          <w:rFonts w:ascii="Times New Roman" w:hAnsi="Times New Roman" w:cs="Times New Roman"/>
          <w:iCs/>
          <w:sz w:val="24"/>
          <w:szCs w:val="24"/>
          <w:lang w:val="pl-PL"/>
        </w:rPr>
        <w:t>).</w:t>
      </w:r>
    </w:p>
    <w:tbl>
      <w:tblPr>
        <w:tblW w:w="906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0"/>
      </w:tblGrid>
      <w:tr w:rsidR="00DC716E" w:rsidRPr="000404AE">
        <w:trPr>
          <w:jc w:val="center"/>
        </w:trPr>
        <w:tc>
          <w:tcPr>
            <w:tcW w:w="9060" w:type="dxa"/>
            <w:tcBorders>
              <w:top w:val="single" w:sz="4" w:space="0" w:color="00000A"/>
              <w:bottom w:val="single" w:sz="4" w:space="0" w:color="00000A"/>
            </w:tcBorders>
            <w:shd w:val="clear" w:color="auto" w:fill="auto"/>
          </w:tcPr>
          <w:p w:rsidR="00DC716E" w:rsidRPr="000404AE" w:rsidRDefault="00AF1BA5">
            <w:pPr>
              <w:pStyle w:val="Normalny1"/>
              <w:spacing w:line="276" w:lineRule="auto"/>
              <w:contextualSpacing/>
              <w:jc w:val="center"/>
              <w:rPr>
                <w:rFonts w:cs="Times New Roman"/>
                <w:color w:val="000000"/>
                <w:sz w:val="26"/>
                <w:szCs w:val="26"/>
                <w:lang w:val="pl-PL"/>
              </w:rPr>
            </w:pPr>
            <w:r w:rsidRPr="000404AE">
              <w:rPr>
                <w:rFonts w:cs="Times New Roman"/>
                <w:color w:val="000000"/>
                <w:lang w:val="pl-PL"/>
              </w:rPr>
              <w:t>Rozdział 5</w:t>
            </w:r>
          </w:p>
          <w:p w:rsidR="00DC716E" w:rsidRPr="000404AE" w:rsidRDefault="00AF1BA5">
            <w:pPr>
              <w:pStyle w:val="Normalny1"/>
              <w:spacing w:line="276" w:lineRule="auto"/>
              <w:contextualSpacing/>
              <w:jc w:val="center"/>
              <w:rPr>
                <w:rFonts w:cs="Times New Roman"/>
                <w:color w:val="000000"/>
                <w:lang w:val="pl-PL"/>
              </w:rPr>
            </w:pPr>
            <w:r w:rsidRPr="000404AE">
              <w:rPr>
                <w:rFonts w:cs="Times New Roman"/>
                <w:b/>
                <w:color w:val="000000"/>
                <w:lang w:val="pl-PL"/>
              </w:rPr>
              <w:t xml:space="preserve">WYKAZ OŚWIADCZEŃ LUB DOKUMENTÓW, JAKIE MAJĄ </w:t>
            </w:r>
            <w:r w:rsidRPr="000404AE">
              <w:rPr>
                <w:rFonts w:cs="Times New Roman"/>
                <w:b/>
                <w:color w:val="000000"/>
                <w:lang w:val="pl-PL"/>
              </w:rPr>
              <w:br/>
              <w:t>ZŁOŻYĆ WYKONAWCY W CELU POTWIERDZENIA SPEŁNIANIA WARUNKÓW UDZIAŁU W POSTĘPOWANIU ORAZ NIEPODLEGANIA WYKLUCZENIU Z POSTĘPOWANIA</w:t>
            </w:r>
          </w:p>
        </w:tc>
      </w:tr>
    </w:tbl>
    <w:p w:rsidR="00DC716E" w:rsidRPr="000404AE" w:rsidRDefault="00DC716E">
      <w:pPr>
        <w:pStyle w:val="Akapitzlist"/>
        <w:spacing w:before="0" w:after="0" w:line="276" w:lineRule="auto"/>
        <w:ind w:left="993"/>
        <w:rPr>
          <w:rFonts w:ascii="Times New Roman" w:hAnsi="Times New Roman" w:cs="Times New Roman"/>
          <w:sz w:val="24"/>
          <w:szCs w:val="24"/>
          <w:lang w:val="pl-PL"/>
        </w:rPr>
      </w:pPr>
    </w:p>
    <w:p w:rsidR="00DC716E" w:rsidRPr="000404AE" w:rsidRDefault="00DC716E">
      <w:pPr>
        <w:pStyle w:val="Akapitzlist"/>
        <w:numPr>
          <w:ilvl w:val="0"/>
          <w:numId w:val="3"/>
        </w:numPr>
        <w:spacing w:before="0" w:after="0" w:line="276" w:lineRule="auto"/>
        <w:rPr>
          <w:rFonts w:ascii="Times New Roman" w:hAnsi="Times New Roman" w:cs="Times New Roman"/>
          <w:vanish/>
          <w:sz w:val="24"/>
          <w:szCs w:val="24"/>
          <w:lang w:val="pl-PL"/>
        </w:rPr>
      </w:pPr>
    </w:p>
    <w:p w:rsidR="00DC716E" w:rsidRPr="000404AE" w:rsidRDefault="00AF1BA5" w:rsidP="0011773B">
      <w:pPr>
        <w:pStyle w:val="Akapitzlist"/>
        <w:numPr>
          <w:ilvl w:val="1"/>
          <w:numId w:val="3"/>
        </w:numPr>
        <w:tabs>
          <w:tab w:val="left" w:pos="0"/>
        </w:tabs>
        <w:spacing w:before="0" w:after="0" w:line="276" w:lineRule="auto"/>
        <w:ind w:left="567" w:hanging="567"/>
        <w:jc w:val="left"/>
        <w:rPr>
          <w:rFonts w:ascii="Times New Roman" w:hAnsi="Times New Roman" w:cs="Times New Roman"/>
          <w:b/>
          <w:sz w:val="24"/>
          <w:szCs w:val="24"/>
          <w:lang w:val="pl-PL"/>
        </w:rPr>
      </w:pPr>
      <w:r w:rsidRPr="000404AE">
        <w:rPr>
          <w:rFonts w:ascii="Times New Roman" w:hAnsi="Times New Roman" w:cs="Times New Roman"/>
          <w:b/>
          <w:sz w:val="24"/>
          <w:szCs w:val="24"/>
          <w:lang w:val="pl-PL"/>
        </w:rPr>
        <w:t xml:space="preserve">Dokumenty składane </w:t>
      </w:r>
      <w:r w:rsidRPr="000404AE">
        <w:rPr>
          <w:rFonts w:ascii="Times New Roman" w:hAnsi="Times New Roman" w:cs="Times New Roman"/>
          <w:b/>
          <w:sz w:val="24"/>
          <w:szCs w:val="24"/>
          <w:u w:val="single"/>
          <w:lang w:val="pl-PL"/>
        </w:rPr>
        <w:t>wraz z ofertą</w:t>
      </w:r>
      <w:r w:rsidRPr="000404AE">
        <w:rPr>
          <w:rFonts w:ascii="Times New Roman" w:hAnsi="Times New Roman" w:cs="Times New Roman"/>
          <w:b/>
          <w:sz w:val="24"/>
          <w:szCs w:val="24"/>
          <w:lang w:val="pl-PL"/>
        </w:rPr>
        <w:t xml:space="preserve"> przez </w:t>
      </w:r>
      <w:r w:rsidRPr="000404AE">
        <w:rPr>
          <w:rFonts w:ascii="Times New Roman" w:hAnsi="Times New Roman" w:cs="Times New Roman"/>
          <w:b/>
          <w:sz w:val="24"/>
          <w:szCs w:val="24"/>
          <w:u w:val="single"/>
          <w:lang w:val="pl-PL"/>
        </w:rPr>
        <w:t>wszystkich Wykonawców:</w:t>
      </w:r>
    </w:p>
    <w:p w:rsidR="00DC716E" w:rsidRPr="000404AE" w:rsidRDefault="00AF1BA5" w:rsidP="004944F7">
      <w:pPr>
        <w:pStyle w:val="Akapitzlist"/>
        <w:numPr>
          <w:ilvl w:val="2"/>
          <w:numId w:val="3"/>
        </w:numPr>
        <w:tabs>
          <w:tab w:val="left" w:pos="0"/>
        </w:tabs>
        <w:spacing w:before="0" w:after="120" w:line="276" w:lineRule="auto"/>
        <w:ind w:left="720" w:hanging="657"/>
        <w:rPr>
          <w:rFonts w:ascii="Times New Roman" w:hAnsi="Times New Roman" w:cs="Times New Roman"/>
          <w:lang w:val="pl-PL"/>
        </w:rPr>
      </w:pPr>
      <w:r w:rsidRPr="000404AE">
        <w:rPr>
          <w:rFonts w:ascii="Times New Roman" w:hAnsi="Times New Roman" w:cs="Times New Roman"/>
          <w:sz w:val="24"/>
          <w:szCs w:val="24"/>
          <w:lang w:val="pl-PL"/>
        </w:rPr>
        <w:t>W celu potwierdzenia spełniania warunków udziału w postępowaniu, określonych w rozdziale 4 SIW</w:t>
      </w:r>
      <w:r w:rsidR="004944F7" w:rsidRPr="000404AE">
        <w:rPr>
          <w:rFonts w:ascii="Times New Roman" w:hAnsi="Times New Roman" w:cs="Times New Roman"/>
          <w:sz w:val="24"/>
          <w:szCs w:val="24"/>
          <w:lang w:val="pl-PL"/>
        </w:rPr>
        <w:t xml:space="preserve">Z oraz wykazania braku podstaw </w:t>
      </w:r>
      <w:r w:rsidRPr="000404AE">
        <w:rPr>
          <w:rFonts w:ascii="Times New Roman" w:hAnsi="Times New Roman" w:cs="Times New Roman"/>
          <w:sz w:val="24"/>
          <w:szCs w:val="24"/>
          <w:lang w:val="pl-PL"/>
        </w:rPr>
        <w:t xml:space="preserve">do wykluczenia, Wykonawcy muszą złożyć wraz z ofertą </w:t>
      </w:r>
      <w:r w:rsidRPr="000404AE">
        <w:rPr>
          <w:rFonts w:ascii="Times New Roman" w:hAnsi="Times New Roman" w:cs="Times New Roman"/>
          <w:b/>
          <w:sz w:val="24"/>
          <w:szCs w:val="24"/>
          <w:lang w:val="pl-PL"/>
        </w:rPr>
        <w:t>oświadczenia</w:t>
      </w:r>
      <w:r w:rsidRPr="000404AE">
        <w:rPr>
          <w:rFonts w:ascii="Times New Roman" w:hAnsi="Times New Roman" w:cs="Times New Roman"/>
          <w:sz w:val="24"/>
          <w:szCs w:val="24"/>
          <w:lang w:val="pl-PL"/>
        </w:rPr>
        <w:t xml:space="preserve"> </w:t>
      </w:r>
      <w:r w:rsidRPr="000404AE">
        <w:rPr>
          <w:rFonts w:ascii="Times New Roman" w:hAnsi="Times New Roman" w:cs="Times New Roman"/>
          <w:b/>
          <w:sz w:val="24"/>
          <w:szCs w:val="24"/>
          <w:u w:val="single"/>
          <w:lang w:val="pl-PL"/>
        </w:rPr>
        <w:t>(aktualne na dzień składania ofert)</w:t>
      </w:r>
      <w:r w:rsidRPr="000404AE">
        <w:rPr>
          <w:rFonts w:ascii="Times New Roman" w:hAnsi="Times New Roman" w:cs="Times New Roman"/>
          <w:sz w:val="24"/>
          <w:szCs w:val="24"/>
          <w:u w:val="single"/>
          <w:lang w:val="pl-PL"/>
        </w:rPr>
        <w:t xml:space="preserve"> </w:t>
      </w:r>
      <w:r w:rsidRPr="000404AE">
        <w:rPr>
          <w:rFonts w:ascii="Times New Roman" w:hAnsi="Times New Roman" w:cs="Times New Roman"/>
          <w:sz w:val="24"/>
          <w:szCs w:val="24"/>
          <w:lang w:val="pl-PL"/>
        </w:rPr>
        <w:t>w zakresie wskazanym w załączniku Nr 4 i 5 do SIWZ. Informacje zawarte w oświadczeniach będą stanowić wstępne potwierdzenie, że wyk</w:t>
      </w:r>
      <w:r w:rsidR="004944F7" w:rsidRPr="000404AE">
        <w:rPr>
          <w:rFonts w:ascii="Times New Roman" w:hAnsi="Times New Roman" w:cs="Times New Roman"/>
          <w:sz w:val="24"/>
          <w:szCs w:val="24"/>
          <w:lang w:val="pl-PL"/>
        </w:rPr>
        <w:t xml:space="preserve">onawca nie podlega wykluczeniu </w:t>
      </w:r>
      <w:r w:rsidRPr="000404AE">
        <w:rPr>
          <w:rFonts w:ascii="Times New Roman" w:hAnsi="Times New Roman" w:cs="Times New Roman"/>
          <w:sz w:val="24"/>
          <w:szCs w:val="24"/>
          <w:lang w:val="pl-PL"/>
        </w:rPr>
        <w:t xml:space="preserve">z postępowania oraz spełnia warunki udziału w postępowaniu. Oświadczenia te Wykonawca składa zgodnie ze wzorami stanowiącymi </w:t>
      </w:r>
      <w:r w:rsidRPr="000404AE">
        <w:rPr>
          <w:rFonts w:ascii="Times New Roman" w:hAnsi="Times New Roman" w:cs="Times New Roman"/>
          <w:b/>
          <w:sz w:val="24"/>
          <w:szCs w:val="24"/>
          <w:lang w:val="pl-PL"/>
        </w:rPr>
        <w:t>Załącznik Nr 4 i 5 do SIWZ</w:t>
      </w:r>
      <w:r w:rsidRPr="000404AE">
        <w:rPr>
          <w:rFonts w:ascii="Times New Roman" w:hAnsi="Times New Roman" w:cs="Times New Roman"/>
          <w:sz w:val="24"/>
          <w:szCs w:val="24"/>
          <w:lang w:val="pl-PL"/>
        </w:rPr>
        <w:t>.</w:t>
      </w:r>
    </w:p>
    <w:p w:rsidR="00DC716E" w:rsidRPr="000404AE" w:rsidRDefault="00AF1BA5" w:rsidP="004944F7">
      <w:pPr>
        <w:pStyle w:val="Akapitzlist"/>
        <w:tabs>
          <w:tab w:val="left" w:pos="0"/>
        </w:tabs>
        <w:spacing w:before="0" w:after="120" w:line="276" w:lineRule="auto"/>
        <w:ind w:left="0" w:firstLine="63"/>
        <w:rPr>
          <w:rFonts w:ascii="Times New Roman" w:hAnsi="Times New Roman" w:cs="Times New Roman"/>
          <w:lang w:val="pl-PL"/>
        </w:rPr>
      </w:pPr>
      <w:r w:rsidRPr="000404AE">
        <w:rPr>
          <w:rFonts w:ascii="Times New Roman" w:hAnsi="Times New Roman" w:cs="Times New Roman"/>
          <w:sz w:val="24"/>
          <w:szCs w:val="24"/>
          <w:lang w:val="pl-PL"/>
        </w:rPr>
        <w:t>W przypadku wspólnego ubiegania si</w:t>
      </w:r>
      <w:r w:rsidR="004944F7" w:rsidRPr="000404AE">
        <w:rPr>
          <w:rFonts w:ascii="Times New Roman" w:hAnsi="Times New Roman" w:cs="Times New Roman"/>
          <w:sz w:val="24"/>
          <w:szCs w:val="24"/>
          <w:lang w:val="pl-PL"/>
        </w:rPr>
        <w:t xml:space="preserve">ę o zamówienie przez Wykonawców </w:t>
      </w:r>
      <w:r w:rsidRPr="000404AE">
        <w:rPr>
          <w:rFonts w:ascii="Times New Roman" w:hAnsi="Times New Roman" w:cs="Times New Roman"/>
          <w:sz w:val="24"/>
          <w:szCs w:val="24"/>
          <w:lang w:val="pl-PL"/>
        </w:rPr>
        <w:t xml:space="preserve">oświadczenia, o którym mowa w pkt 5.1.1 SIWZ </w:t>
      </w:r>
      <w:r w:rsidR="004944F7" w:rsidRPr="000404AE">
        <w:rPr>
          <w:rFonts w:ascii="Times New Roman" w:hAnsi="Times New Roman" w:cs="Times New Roman"/>
          <w:b/>
          <w:sz w:val="24"/>
          <w:szCs w:val="24"/>
          <w:lang w:val="pl-PL"/>
        </w:rPr>
        <w:t xml:space="preserve">składa każdy </w:t>
      </w:r>
      <w:r w:rsidRPr="000404AE">
        <w:rPr>
          <w:rFonts w:ascii="Times New Roman" w:hAnsi="Times New Roman" w:cs="Times New Roman"/>
          <w:b/>
          <w:sz w:val="24"/>
          <w:szCs w:val="24"/>
          <w:lang w:val="pl-PL"/>
        </w:rPr>
        <w:t>z Wykonawców wspólnie ubiegających się o zamówienie.</w:t>
      </w:r>
      <w:r w:rsidRPr="000404AE">
        <w:rPr>
          <w:rFonts w:ascii="Times New Roman" w:hAnsi="Times New Roman" w:cs="Times New Roman"/>
          <w:sz w:val="24"/>
          <w:szCs w:val="24"/>
          <w:lang w:val="pl-PL"/>
        </w:rPr>
        <w:t xml:space="preserve"> Oświadczenia te, mają potwierdzać spełnianie warunków udziału w postępowaniu oraz brak podstaw wykluczenia w zakresie, w którym każdy z wykonawców wykazuje spełnianie warunków udziału w postępowaniu oraz brak podstaw wykluczenia.</w:t>
      </w:r>
    </w:p>
    <w:p w:rsidR="00DC716E" w:rsidRPr="000404AE" w:rsidRDefault="00AF1BA5" w:rsidP="004944F7">
      <w:pPr>
        <w:pStyle w:val="Akapitzlist"/>
        <w:tabs>
          <w:tab w:val="left" w:pos="0"/>
        </w:tabs>
        <w:spacing w:before="0" w:after="120" w:line="276" w:lineRule="auto"/>
        <w:ind w:left="0" w:firstLine="63"/>
        <w:rPr>
          <w:rFonts w:ascii="Times New Roman" w:hAnsi="Times New Roman" w:cs="Times New Roman"/>
          <w:lang w:val="pl-PL"/>
        </w:rPr>
      </w:pPr>
      <w:r w:rsidRPr="000404AE">
        <w:rPr>
          <w:rFonts w:ascii="Times New Roman" w:hAnsi="Times New Roman" w:cs="Times New Roman"/>
          <w:sz w:val="24"/>
          <w:szCs w:val="24"/>
          <w:lang w:val="pl-PL"/>
        </w:rPr>
        <w:t xml:space="preserve">Wykonawca, który powołuje się na zasoby innych podmiotów, w celu wykazania braku istnienia wobec nich podstaw wykluczenia oraz spełniania, w zakresie w jakim powołuje się na ich zasoby, warunków udziału w postępowaniu </w:t>
      </w:r>
      <w:r w:rsidRPr="000404AE">
        <w:rPr>
          <w:rFonts w:ascii="Times New Roman" w:hAnsi="Times New Roman" w:cs="Times New Roman"/>
          <w:b/>
          <w:sz w:val="24"/>
          <w:szCs w:val="24"/>
          <w:lang w:val="pl-PL"/>
        </w:rPr>
        <w:t>zamieszcza informacje o tych podmiotach w oświadczeniach, o których mowa w pkt 5.1.1 SIWZ</w:t>
      </w:r>
      <w:r w:rsidRPr="000404AE">
        <w:rPr>
          <w:rFonts w:ascii="Times New Roman" w:hAnsi="Times New Roman" w:cs="Times New Roman"/>
          <w:sz w:val="24"/>
          <w:szCs w:val="24"/>
          <w:lang w:val="pl-PL"/>
        </w:rPr>
        <w:t>.</w:t>
      </w:r>
    </w:p>
    <w:p w:rsidR="00DC716E" w:rsidRPr="000404AE" w:rsidRDefault="00AF1BA5" w:rsidP="0011773B">
      <w:pPr>
        <w:pStyle w:val="Akapitzlist"/>
        <w:numPr>
          <w:ilvl w:val="2"/>
          <w:numId w:val="3"/>
        </w:numPr>
        <w:tabs>
          <w:tab w:val="left" w:pos="0"/>
          <w:tab w:val="left" w:pos="709"/>
        </w:tabs>
        <w:spacing w:before="0" w:after="0" w:line="276" w:lineRule="auto"/>
        <w:ind w:left="709" w:right="20" w:hanging="709"/>
        <w:rPr>
          <w:rFonts w:ascii="Times New Roman" w:hAnsi="Times New Roman" w:cs="Times New Roman"/>
          <w:sz w:val="24"/>
          <w:szCs w:val="24"/>
          <w:lang w:val="pl-PL"/>
        </w:rPr>
      </w:pPr>
      <w:r w:rsidRPr="000404AE">
        <w:rPr>
          <w:rFonts w:ascii="Times New Roman" w:hAnsi="Times New Roman" w:cs="Times New Roman"/>
          <w:sz w:val="24"/>
          <w:szCs w:val="24"/>
          <w:lang w:val="pl-PL"/>
        </w:rPr>
        <w:t xml:space="preserve">Dowody, o których w rozdziale 4.5.1 SIWZ, w szczególności pisemne zobowiązanie podmiotu trzeciego złożone na zasadach określonych w rozdziale 4.4 – 4.5 SIWZ </w:t>
      </w:r>
      <w:r w:rsidRPr="000404AE">
        <w:rPr>
          <w:rFonts w:ascii="Times New Roman" w:hAnsi="Times New Roman" w:cs="Times New Roman"/>
          <w:i/>
          <w:sz w:val="24"/>
          <w:szCs w:val="24"/>
          <w:lang w:val="pl-PL"/>
        </w:rPr>
        <w:t>- jeżeli Wykonawca polega na zasobach lub sytuacji podmiotu trzeciego.</w:t>
      </w:r>
    </w:p>
    <w:p w:rsidR="00DC716E" w:rsidRPr="000404AE" w:rsidRDefault="00AF1BA5">
      <w:pPr>
        <w:pStyle w:val="Akapitzlist"/>
        <w:numPr>
          <w:ilvl w:val="1"/>
          <w:numId w:val="3"/>
        </w:numPr>
        <w:tabs>
          <w:tab w:val="left" w:pos="0"/>
        </w:tabs>
        <w:spacing w:before="0" w:after="0" w:line="276" w:lineRule="auto"/>
        <w:ind w:left="567" w:hanging="567"/>
        <w:rPr>
          <w:rFonts w:ascii="Times New Roman" w:hAnsi="Times New Roman" w:cs="Times New Roman"/>
          <w:lang w:val="pl-PL"/>
        </w:rPr>
      </w:pPr>
      <w:r w:rsidRPr="000404AE">
        <w:rPr>
          <w:rFonts w:ascii="Times New Roman" w:hAnsi="Times New Roman" w:cs="Times New Roman"/>
          <w:b/>
          <w:sz w:val="24"/>
          <w:szCs w:val="24"/>
          <w:u w:val="single"/>
          <w:lang w:val="pl-PL"/>
        </w:rPr>
        <w:t>Dokumenty składane po otwarciu ofert bez wezwania zamawiającego przez wszystkich wykonawców:</w:t>
      </w:r>
    </w:p>
    <w:p w:rsidR="00DC716E" w:rsidRPr="000404AE" w:rsidRDefault="00AF1BA5">
      <w:pPr>
        <w:pStyle w:val="Akapitzlist"/>
        <w:numPr>
          <w:ilvl w:val="2"/>
          <w:numId w:val="3"/>
        </w:numPr>
        <w:tabs>
          <w:tab w:val="left" w:pos="0"/>
        </w:tabs>
        <w:spacing w:before="0" w:after="0" w:line="276" w:lineRule="auto"/>
        <w:ind w:left="720" w:hanging="657"/>
        <w:rPr>
          <w:rFonts w:ascii="Times New Roman" w:hAnsi="Times New Roman" w:cs="Times New Roman"/>
        </w:rPr>
      </w:pPr>
      <w:r w:rsidRPr="000404AE">
        <w:rPr>
          <w:rFonts w:ascii="Times New Roman" w:hAnsi="Times New Roman" w:cs="Times New Roman"/>
          <w:sz w:val="24"/>
          <w:szCs w:val="24"/>
          <w:lang w:val="pl-PL"/>
        </w:rPr>
        <w:t>Wykonawca</w:t>
      </w:r>
      <w:r w:rsidRPr="000404AE">
        <w:rPr>
          <w:rStyle w:val="TeksttreciPogrubienie6"/>
          <w:rFonts w:ascii="Times New Roman" w:hAnsi="Times New Roman"/>
          <w:sz w:val="24"/>
          <w:szCs w:val="24"/>
          <w:lang w:val="pl-PL"/>
        </w:rPr>
        <w:t xml:space="preserve"> w terminie 3 dni od dnia zamieszczenia na stronie internetowej informacji,</w:t>
      </w:r>
      <w:r w:rsidRPr="000404AE">
        <w:rPr>
          <w:rFonts w:ascii="Times New Roman" w:hAnsi="Times New Roman" w:cs="Times New Roman"/>
          <w:sz w:val="24"/>
          <w:szCs w:val="24"/>
          <w:lang w:val="pl-PL"/>
        </w:rPr>
        <w:t xml:space="preserve"> o której mowa w art. 86 ust. 5 ustawy </w:t>
      </w:r>
      <w:proofErr w:type="spellStart"/>
      <w:r w:rsidRPr="000404AE">
        <w:rPr>
          <w:rFonts w:ascii="Times New Roman" w:hAnsi="Times New Roman" w:cs="Times New Roman"/>
          <w:sz w:val="24"/>
          <w:szCs w:val="24"/>
          <w:lang w:val="pl-PL"/>
        </w:rPr>
        <w:t>Pzp</w:t>
      </w:r>
      <w:proofErr w:type="spellEnd"/>
      <w:r w:rsidRPr="000404AE">
        <w:rPr>
          <w:rFonts w:ascii="Times New Roman" w:hAnsi="Times New Roman" w:cs="Times New Roman"/>
          <w:sz w:val="24"/>
          <w:szCs w:val="24"/>
          <w:lang w:val="pl-PL"/>
        </w:rPr>
        <w:t xml:space="preserve">, </w:t>
      </w:r>
      <w:r w:rsidRPr="000404AE">
        <w:rPr>
          <w:rFonts w:ascii="Times New Roman" w:hAnsi="Times New Roman" w:cs="Times New Roman"/>
          <w:sz w:val="24"/>
          <w:szCs w:val="24"/>
          <w:lang w:val="pl-PL"/>
        </w:rPr>
        <w:br/>
        <w:t xml:space="preserve">jest zobowiązany do przekazania Zamawiającemu </w:t>
      </w:r>
      <w:r w:rsidRPr="000404AE">
        <w:rPr>
          <w:rFonts w:ascii="Times New Roman" w:hAnsi="Times New Roman" w:cs="Times New Roman"/>
          <w:sz w:val="24"/>
          <w:szCs w:val="24"/>
          <w:u w:val="single"/>
          <w:lang w:val="pl-PL"/>
        </w:rPr>
        <w:t xml:space="preserve">oświadczenia </w:t>
      </w:r>
      <w:r w:rsidRPr="000404AE">
        <w:rPr>
          <w:rFonts w:ascii="Times New Roman" w:hAnsi="Times New Roman" w:cs="Times New Roman"/>
          <w:sz w:val="24"/>
          <w:szCs w:val="24"/>
          <w:u w:val="single"/>
          <w:lang w:val="pl-PL"/>
        </w:rPr>
        <w:br/>
        <w:t>o przynależności lub braku przynależności do tej samej grupy kapitałowej</w:t>
      </w:r>
      <w:r w:rsidRPr="000404AE">
        <w:rPr>
          <w:rFonts w:ascii="Times New Roman" w:hAnsi="Times New Roman" w:cs="Times New Roman"/>
          <w:sz w:val="24"/>
          <w:szCs w:val="24"/>
          <w:lang w:val="pl-PL"/>
        </w:rPr>
        <w:t xml:space="preserve">, </w:t>
      </w:r>
      <w:r w:rsidRPr="000404AE">
        <w:rPr>
          <w:rFonts w:ascii="Times New Roman" w:hAnsi="Times New Roman" w:cs="Times New Roman"/>
          <w:sz w:val="24"/>
          <w:szCs w:val="24"/>
          <w:lang w:val="pl-PL"/>
        </w:rPr>
        <w:br/>
        <w:t xml:space="preserve">o której mowa w art. 24 ust. 1 pkt 23 ustawy </w:t>
      </w:r>
      <w:proofErr w:type="spellStart"/>
      <w:r w:rsidRPr="000404AE">
        <w:rPr>
          <w:rFonts w:ascii="Times New Roman" w:hAnsi="Times New Roman" w:cs="Times New Roman"/>
          <w:sz w:val="24"/>
          <w:szCs w:val="24"/>
          <w:lang w:val="pl-PL"/>
        </w:rPr>
        <w:t>Pzp</w:t>
      </w:r>
      <w:proofErr w:type="spellEnd"/>
      <w:r w:rsidRPr="000404AE">
        <w:rPr>
          <w:rFonts w:ascii="Times New Roman" w:hAnsi="Times New Roman" w:cs="Times New Roman"/>
          <w:sz w:val="24"/>
          <w:szCs w:val="24"/>
          <w:lang w:val="pl-PL"/>
        </w:rPr>
        <w:t xml:space="preserve"> </w:t>
      </w:r>
      <w:r w:rsidRPr="000404AE">
        <w:rPr>
          <w:rFonts w:ascii="Times New Roman" w:hAnsi="Times New Roman" w:cs="Times New Roman"/>
          <w:b/>
          <w:sz w:val="24"/>
          <w:szCs w:val="24"/>
          <w:lang w:val="pl-PL"/>
        </w:rPr>
        <w:t>z podmiotami, które złożyły oferty w postępowaniu</w:t>
      </w:r>
      <w:r w:rsidRPr="000404AE">
        <w:rPr>
          <w:rFonts w:ascii="Times New Roman" w:hAnsi="Times New Roman" w:cs="Times New Roman"/>
          <w:sz w:val="24"/>
          <w:szCs w:val="24"/>
          <w:lang w:val="pl-PL"/>
        </w:rPr>
        <w:t xml:space="preserve">. Wraz ze złożeniem oświadczenia, Wykonawca może przedstawić </w:t>
      </w:r>
      <w:r w:rsidRPr="000404AE">
        <w:rPr>
          <w:rFonts w:ascii="Times New Roman" w:hAnsi="Times New Roman" w:cs="Times New Roman"/>
          <w:sz w:val="24"/>
          <w:szCs w:val="24"/>
          <w:lang w:val="pl-PL"/>
        </w:rPr>
        <w:lastRenderedPageBreak/>
        <w:t xml:space="preserve">dowody, że powiązania z innym Wykonawcą nie prowadzą do zakłócenia konkurencji w postępowaniu o udzielenie zamówienia. </w:t>
      </w:r>
      <w:r w:rsidRPr="000404AE">
        <w:rPr>
          <w:rFonts w:ascii="Times New Roman" w:hAnsi="Times New Roman" w:cs="Times New Roman"/>
          <w:b/>
          <w:sz w:val="24"/>
          <w:szCs w:val="24"/>
          <w:lang w:val="pl-PL"/>
        </w:rPr>
        <w:t>Wzór oświadczenia stanowi Załącznik Nr 6 do SIWZ</w:t>
      </w:r>
      <w:r w:rsidRPr="000404AE">
        <w:rPr>
          <w:rFonts w:ascii="Times New Roman" w:hAnsi="Times New Roman" w:cs="Times New Roman"/>
          <w:sz w:val="24"/>
          <w:szCs w:val="24"/>
          <w:lang w:val="pl-PL"/>
        </w:rPr>
        <w:t>.</w:t>
      </w:r>
    </w:p>
    <w:p w:rsidR="00DC716E" w:rsidRPr="000404AE" w:rsidRDefault="00AF1BA5">
      <w:pPr>
        <w:pStyle w:val="Akapitzlist"/>
        <w:numPr>
          <w:ilvl w:val="1"/>
          <w:numId w:val="16"/>
        </w:numPr>
        <w:rPr>
          <w:rFonts w:ascii="Times New Roman" w:hAnsi="Times New Roman" w:cs="Times New Roman"/>
          <w:lang w:val="pl-PL"/>
        </w:rPr>
      </w:pPr>
      <w:r w:rsidRPr="000404AE">
        <w:rPr>
          <w:rStyle w:val="TeksttreciPogrubienie6"/>
          <w:rFonts w:ascii="Times New Roman" w:hAnsi="Times New Roman"/>
          <w:sz w:val="26"/>
          <w:szCs w:val="26"/>
          <w:lang w:val="pl-PL"/>
        </w:rPr>
        <w:t>.</w:t>
      </w:r>
      <w:r w:rsidRPr="000404AE">
        <w:rPr>
          <w:rStyle w:val="TeksttreciPogrubienie6"/>
          <w:rFonts w:ascii="Times New Roman" w:hAnsi="Times New Roman"/>
          <w:sz w:val="24"/>
          <w:szCs w:val="24"/>
          <w:lang w:val="pl-PL"/>
        </w:rPr>
        <w:t xml:space="preserve"> Dokumenty składane </w:t>
      </w:r>
      <w:r w:rsidRPr="000404AE">
        <w:rPr>
          <w:rFonts w:ascii="Times New Roman" w:hAnsi="Times New Roman" w:cs="Times New Roman"/>
          <w:b/>
          <w:sz w:val="24"/>
          <w:szCs w:val="24"/>
          <w:u w:val="single"/>
          <w:lang w:val="pl-PL"/>
        </w:rPr>
        <w:t>po otwarciu ofert</w:t>
      </w:r>
      <w:r w:rsidRPr="000404AE">
        <w:rPr>
          <w:rFonts w:ascii="Times New Roman" w:hAnsi="Times New Roman" w:cs="Times New Roman"/>
          <w:b/>
          <w:sz w:val="24"/>
          <w:szCs w:val="24"/>
          <w:lang w:val="pl-PL"/>
        </w:rPr>
        <w:t xml:space="preserve"> na wezwanie Zamawiającego </w:t>
      </w:r>
      <w:r w:rsidRPr="000404AE">
        <w:rPr>
          <w:rFonts w:ascii="Times New Roman" w:hAnsi="Times New Roman" w:cs="Times New Roman"/>
          <w:b/>
          <w:sz w:val="24"/>
          <w:szCs w:val="24"/>
          <w:u w:val="single"/>
          <w:lang w:val="pl-PL"/>
        </w:rPr>
        <w:t>przez Wykonawcę, którego oferta zostanie oceniona najwyżej:</w:t>
      </w:r>
    </w:p>
    <w:p w:rsidR="00DC716E" w:rsidRPr="000404AE" w:rsidRDefault="00AF1BA5">
      <w:pPr>
        <w:pStyle w:val="Teksttreci1"/>
        <w:numPr>
          <w:ilvl w:val="2"/>
          <w:numId w:val="16"/>
        </w:numPr>
        <w:shd w:val="clear" w:color="auto" w:fill="auto"/>
        <w:spacing w:before="0" w:after="0" w:line="276" w:lineRule="auto"/>
        <w:ind w:left="1276" w:right="20" w:hanging="709"/>
        <w:jc w:val="both"/>
        <w:rPr>
          <w:rFonts w:ascii="Times New Roman" w:hAnsi="Times New Roman" w:cs="Times New Roman"/>
          <w:lang w:val="pl-PL"/>
        </w:rPr>
      </w:pPr>
      <w:r w:rsidRPr="000404AE">
        <w:rPr>
          <w:rFonts w:ascii="Times New Roman" w:hAnsi="Times New Roman" w:cs="Times New Roman"/>
          <w:sz w:val="24"/>
          <w:szCs w:val="24"/>
          <w:lang w:val="pl-PL"/>
        </w:rPr>
        <w:t xml:space="preserve">Zamawiający </w:t>
      </w:r>
      <w:r w:rsidRPr="000404AE">
        <w:rPr>
          <w:rFonts w:ascii="Times New Roman" w:hAnsi="Times New Roman" w:cs="Times New Roman"/>
          <w:sz w:val="24"/>
          <w:szCs w:val="24"/>
          <w:u w:val="single"/>
          <w:lang w:val="pl-PL"/>
        </w:rPr>
        <w:t>przed udzieleniem zamówienia, wezwie Wykonawcę</w:t>
      </w:r>
      <w:r w:rsidRPr="000404AE">
        <w:rPr>
          <w:rFonts w:ascii="Times New Roman" w:hAnsi="Times New Roman" w:cs="Times New Roman"/>
          <w:sz w:val="24"/>
          <w:szCs w:val="24"/>
          <w:lang w:val="pl-PL"/>
        </w:rPr>
        <w:t xml:space="preserve">, którego oferta została najwyżej oceniona, do złożenia w wyznaczonym, </w:t>
      </w:r>
      <w:r w:rsidRPr="000404AE">
        <w:rPr>
          <w:rFonts w:ascii="Times New Roman" w:hAnsi="Times New Roman" w:cs="Times New Roman"/>
          <w:sz w:val="24"/>
          <w:szCs w:val="24"/>
          <w:u w:val="single"/>
          <w:lang w:val="pl-PL"/>
        </w:rPr>
        <w:t>nie krótszym niż 5 dni terminie, aktualnych na dzień złożenia</w:t>
      </w:r>
      <w:r w:rsidRPr="000404AE">
        <w:rPr>
          <w:rFonts w:ascii="Times New Roman" w:hAnsi="Times New Roman" w:cs="Times New Roman"/>
          <w:sz w:val="24"/>
          <w:szCs w:val="24"/>
          <w:lang w:val="pl-PL"/>
        </w:rPr>
        <w:t>, następujących oświadczeń lub dokumentów:</w:t>
      </w:r>
    </w:p>
    <w:p w:rsidR="00DC716E" w:rsidRPr="000404AE" w:rsidRDefault="00AF1BA5">
      <w:pPr>
        <w:pStyle w:val="Teksttreci1"/>
        <w:numPr>
          <w:ilvl w:val="1"/>
          <w:numId w:val="17"/>
        </w:numPr>
        <w:shd w:val="clear" w:color="auto" w:fill="auto"/>
        <w:tabs>
          <w:tab w:val="left" w:pos="1777"/>
        </w:tabs>
        <w:spacing w:before="0" w:after="0" w:line="276" w:lineRule="auto"/>
        <w:ind w:left="1560" w:right="20" w:hanging="284"/>
        <w:jc w:val="both"/>
        <w:rPr>
          <w:rFonts w:ascii="Times New Roman" w:hAnsi="Times New Roman" w:cs="Times New Roman"/>
          <w:sz w:val="24"/>
          <w:szCs w:val="24"/>
        </w:rPr>
      </w:pPr>
      <w:r w:rsidRPr="000404AE">
        <w:rPr>
          <w:rFonts w:ascii="Times New Roman" w:hAnsi="Times New Roman" w:cs="Times New Roman"/>
          <w:b/>
          <w:color w:val="000000"/>
          <w:sz w:val="24"/>
          <w:szCs w:val="24"/>
          <w:shd w:val="clear" w:color="auto" w:fill="FFFFFF"/>
          <w:lang w:val="pl-PL"/>
        </w:rPr>
        <w:t>wykazu robót budowlanych</w:t>
      </w:r>
      <w:r w:rsidRPr="000404AE">
        <w:rPr>
          <w:rFonts w:ascii="Times New Roman" w:hAnsi="Times New Roman" w:cs="Times New Roman"/>
          <w:color w:val="000000"/>
          <w:sz w:val="24"/>
          <w:szCs w:val="24"/>
          <w:shd w:val="clear" w:color="auto" w:fill="FFFFFF"/>
          <w:lang w:val="pl-PL"/>
        </w:rPr>
        <w:t xml:space="preserve"> wykonanych nie wcześniej niż </w:t>
      </w:r>
      <w:r w:rsidRPr="000404AE">
        <w:rPr>
          <w:rFonts w:ascii="Times New Roman" w:hAnsi="Times New Roman" w:cs="Times New Roman"/>
          <w:color w:val="000000"/>
          <w:sz w:val="24"/>
          <w:szCs w:val="24"/>
          <w:shd w:val="clear" w:color="auto" w:fill="FFFFFF"/>
          <w:lang w:val="pl-PL"/>
        </w:rPr>
        <w:br/>
        <w:t xml:space="preserve">w okresie ostatnich 5 lat przed upływem terminu składania ofert albo wniosków o dopuszczenie do udziału w postępowaniu, a jeżeli okres prowadzenia działalności jest krótszy - w tym okresie, wraz </w:t>
      </w:r>
      <w:r w:rsidRPr="000404AE">
        <w:rPr>
          <w:rFonts w:ascii="Times New Roman" w:hAnsi="Times New Roman" w:cs="Times New Roman"/>
          <w:color w:val="000000"/>
          <w:sz w:val="24"/>
          <w:szCs w:val="24"/>
          <w:shd w:val="clear" w:color="auto" w:fill="FFFFFF"/>
          <w:lang w:val="pl-PL"/>
        </w:rPr>
        <w:br/>
        <w:t xml:space="preserve">z podaniem ich rodzaju, wartości, daty, miejsca wykonania </w:t>
      </w:r>
      <w:r w:rsidRPr="000404AE">
        <w:rPr>
          <w:rFonts w:ascii="Times New Roman" w:hAnsi="Times New Roman" w:cs="Times New Roman"/>
          <w:color w:val="000000"/>
          <w:sz w:val="24"/>
          <w:szCs w:val="24"/>
          <w:shd w:val="clear" w:color="auto" w:fill="FFFFFF"/>
          <w:lang w:val="pl-PL"/>
        </w:rPr>
        <w:br/>
        <w:t>i podmiotów, na rzecz których roboty te zostały wykonane (</w:t>
      </w:r>
      <w:r w:rsidRPr="000404AE">
        <w:rPr>
          <w:rFonts w:ascii="Times New Roman" w:hAnsi="Times New Roman" w:cs="Times New Roman"/>
          <w:sz w:val="24"/>
          <w:szCs w:val="24"/>
          <w:lang w:val="pl-PL"/>
        </w:rPr>
        <w:t>sporządzonego zgodnie z</w:t>
      </w:r>
      <w:r w:rsidRPr="000404AE">
        <w:rPr>
          <w:rFonts w:ascii="Times New Roman" w:hAnsi="Times New Roman" w:cs="Times New Roman"/>
          <w:b/>
          <w:sz w:val="24"/>
          <w:szCs w:val="24"/>
          <w:lang w:val="pl-PL"/>
        </w:rPr>
        <w:t xml:space="preserve"> Załącznikiem Nr 7 do SIWZ</w:t>
      </w:r>
      <w:r w:rsidRPr="000404AE">
        <w:rPr>
          <w:rFonts w:ascii="Times New Roman" w:hAnsi="Times New Roman" w:cs="Times New Roman"/>
          <w:sz w:val="24"/>
          <w:szCs w:val="24"/>
          <w:lang w:val="pl-PL"/>
        </w:rPr>
        <w:t>)</w:t>
      </w:r>
      <w:r w:rsidRPr="000404AE">
        <w:rPr>
          <w:rFonts w:ascii="Times New Roman" w:hAnsi="Times New Roman" w:cs="Times New Roman"/>
          <w:color w:val="000000"/>
          <w:sz w:val="24"/>
          <w:szCs w:val="24"/>
          <w:shd w:val="clear" w:color="auto" w:fill="FFFFFF"/>
          <w:lang w:val="pl-PL"/>
        </w:rPr>
        <w:t xml:space="preserve">, </w:t>
      </w:r>
      <w:r w:rsidRPr="000404AE">
        <w:rPr>
          <w:rFonts w:ascii="Times New Roman" w:hAnsi="Times New Roman" w:cs="Times New Roman"/>
          <w:b/>
          <w:color w:val="000000"/>
          <w:sz w:val="24"/>
          <w:szCs w:val="24"/>
          <w:u w:val="single"/>
          <w:shd w:val="clear" w:color="auto" w:fill="FFFFFF"/>
          <w:lang w:val="pl-PL"/>
        </w:rPr>
        <w:t xml:space="preserve">z załączeniem dowodów </w:t>
      </w:r>
      <w:r w:rsidRPr="000404AE">
        <w:rPr>
          <w:rFonts w:ascii="Times New Roman" w:hAnsi="Times New Roman" w:cs="Times New Roman"/>
          <w:color w:val="000000"/>
          <w:sz w:val="24"/>
          <w:szCs w:val="24"/>
          <w:shd w:val="clear" w:color="auto" w:fill="FFFFFF"/>
          <w:lang w:val="pl-PL"/>
        </w:rPr>
        <w:t xml:space="preserve">określających czy te roboty budowlane zostały wykonane należycie, w szczególności informacji o tym czy roboty zostały wykonane zgodnie z przepisami </w:t>
      </w:r>
      <w:hyperlink r:id="rId9" w:anchor="/dokument/16796118" w:history="1">
        <w:r w:rsidRPr="000404AE">
          <w:rPr>
            <w:rStyle w:val="czeinternetowe"/>
            <w:rFonts w:ascii="Times New Roman" w:hAnsi="Times New Roman" w:cs="Times New Roman"/>
            <w:color w:val="000000"/>
            <w:sz w:val="24"/>
            <w:szCs w:val="24"/>
            <w:u w:val="none"/>
            <w:shd w:val="clear" w:color="auto" w:fill="FFFFFF"/>
            <w:lang w:val="pl-PL"/>
          </w:rPr>
          <w:t>prawa budowlanego</w:t>
        </w:r>
      </w:hyperlink>
      <w:r w:rsidRPr="000404AE">
        <w:rPr>
          <w:rFonts w:ascii="Times New Roman" w:hAnsi="Times New Roman" w:cs="Times New Roman"/>
          <w:color w:val="000000"/>
          <w:sz w:val="24"/>
          <w:szCs w:val="24"/>
          <w:shd w:val="clear" w:color="auto" w:fill="FFFFFF"/>
          <w:lang w:val="pl-PL"/>
        </w:rPr>
        <w:t xml:space="preserve">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t>
      </w:r>
      <w:r w:rsidRPr="000404AE">
        <w:rPr>
          <w:rFonts w:ascii="Times New Roman" w:hAnsi="Times New Roman" w:cs="Times New Roman"/>
          <w:b/>
          <w:color w:val="000000"/>
          <w:sz w:val="24"/>
          <w:szCs w:val="24"/>
          <w:shd w:val="clear" w:color="auto" w:fill="FFFFFF"/>
          <w:lang w:val="pl-PL"/>
        </w:rPr>
        <w:t xml:space="preserve">– </w:t>
      </w:r>
      <w:r w:rsidRPr="000404AE">
        <w:rPr>
          <w:rFonts w:ascii="Times New Roman" w:hAnsi="Times New Roman" w:cs="Times New Roman"/>
          <w:i/>
          <w:color w:val="000000"/>
          <w:sz w:val="24"/>
          <w:szCs w:val="24"/>
          <w:u w:val="single"/>
          <w:shd w:val="clear" w:color="auto" w:fill="FFFFFF"/>
          <w:lang w:val="pl-PL"/>
        </w:rPr>
        <w:t xml:space="preserve">w odniesieniu do warunku określonego w pkt. 4.2.3. </w:t>
      </w:r>
      <w:proofErr w:type="spellStart"/>
      <w:r w:rsidRPr="000404AE">
        <w:rPr>
          <w:rFonts w:ascii="Times New Roman" w:hAnsi="Times New Roman" w:cs="Times New Roman"/>
          <w:i/>
          <w:color w:val="000000"/>
          <w:sz w:val="24"/>
          <w:szCs w:val="24"/>
          <w:u w:val="single"/>
          <w:shd w:val="clear" w:color="auto" w:fill="FFFFFF"/>
          <w:lang w:val="pl-PL"/>
        </w:rPr>
        <w:t>ppkt</w:t>
      </w:r>
      <w:proofErr w:type="spellEnd"/>
      <w:r w:rsidRPr="000404AE">
        <w:rPr>
          <w:rFonts w:ascii="Times New Roman" w:hAnsi="Times New Roman" w:cs="Times New Roman"/>
          <w:i/>
          <w:color w:val="000000"/>
          <w:sz w:val="24"/>
          <w:szCs w:val="24"/>
          <w:u w:val="single"/>
          <w:shd w:val="clear" w:color="auto" w:fill="FFFFFF"/>
          <w:lang w:val="pl-PL"/>
        </w:rPr>
        <w:t>. 1) SIWZ,</w:t>
      </w:r>
    </w:p>
    <w:p w:rsidR="00DC716E" w:rsidRPr="000404AE" w:rsidRDefault="00AF1BA5">
      <w:pPr>
        <w:pStyle w:val="Teksttreci1"/>
        <w:numPr>
          <w:ilvl w:val="1"/>
          <w:numId w:val="17"/>
        </w:numPr>
        <w:shd w:val="clear" w:color="auto" w:fill="auto"/>
        <w:tabs>
          <w:tab w:val="left" w:pos="1777"/>
        </w:tabs>
        <w:spacing w:before="0" w:after="0" w:line="276" w:lineRule="auto"/>
        <w:ind w:left="1560" w:right="20" w:hanging="284"/>
        <w:jc w:val="both"/>
        <w:rPr>
          <w:rFonts w:ascii="Times New Roman" w:hAnsi="Times New Roman" w:cs="Times New Roman"/>
        </w:rPr>
      </w:pPr>
      <w:r w:rsidRPr="000404AE">
        <w:rPr>
          <w:rFonts w:ascii="Times New Roman" w:hAnsi="Times New Roman" w:cs="Times New Roman"/>
          <w:b/>
          <w:sz w:val="24"/>
          <w:szCs w:val="24"/>
          <w:lang w:val="pl-PL"/>
        </w:rPr>
        <w:t>wykazu osób</w:t>
      </w:r>
      <w:r w:rsidRPr="000404AE">
        <w:rPr>
          <w:rFonts w:ascii="Times New Roman" w:hAnsi="Times New Roman" w:cs="Times New Roman"/>
          <w:sz w:val="24"/>
          <w:szCs w:val="24"/>
          <w:lang w:val="pl-PL"/>
        </w:rPr>
        <w:t xml:space="preserve">, skierowanych przez wykonawcę do realizacji zamówienia,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 sporządzonego zgodnie z </w:t>
      </w:r>
      <w:r w:rsidRPr="000404AE">
        <w:rPr>
          <w:rFonts w:ascii="Times New Roman" w:hAnsi="Times New Roman" w:cs="Times New Roman"/>
          <w:b/>
          <w:sz w:val="24"/>
          <w:szCs w:val="24"/>
          <w:lang w:val="pl-PL"/>
        </w:rPr>
        <w:t xml:space="preserve">Załącznikiem Nr 8 do SIWZ </w:t>
      </w:r>
      <w:r w:rsidRPr="000404AE">
        <w:rPr>
          <w:rFonts w:ascii="Times New Roman" w:hAnsi="Times New Roman" w:cs="Times New Roman"/>
          <w:i/>
          <w:color w:val="000000"/>
          <w:sz w:val="24"/>
          <w:szCs w:val="24"/>
          <w:shd w:val="clear" w:color="auto" w:fill="FFFFFF"/>
          <w:lang w:val="pl-PL"/>
        </w:rPr>
        <w:t xml:space="preserve">– w odniesieniu do warunku określonego w pkt. 4.2.3. </w:t>
      </w:r>
      <w:proofErr w:type="spellStart"/>
      <w:r w:rsidRPr="000404AE">
        <w:rPr>
          <w:rFonts w:ascii="Times New Roman" w:hAnsi="Times New Roman" w:cs="Times New Roman"/>
          <w:i/>
          <w:color w:val="000000"/>
          <w:sz w:val="24"/>
          <w:szCs w:val="24"/>
          <w:shd w:val="clear" w:color="auto" w:fill="FFFFFF"/>
          <w:lang w:val="pl-PL"/>
        </w:rPr>
        <w:t>ppkt</w:t>
      </w:r>
      <w:proofErr w:type="spellEnd"/>
      <w:r w:rsidRPr="000404AE">
        <w:rPr>
          <w:rFonts w:ascii="Times New Roman" w:hAnsi="Times New Roman" w:cs="Times New Roman"/>
          <w:i/>
          <w:color w:val="000000"/>
          <w:sz w:val="24"/>
          <w:szCs w:val="24"/>
          <w:shd w:val="clear" w:color="auto" w:fill="FFFFFF"/>
          <w:lang w:val="pl-PL"/>
        </w:rPr>
        <w:t>. 2) SIWZ.</w:t>
      </w:r>
    </w:p>
    <w:p w:rsidR="00DC716E" w:rsidRPr="000404AE" w:rsidRDefault="00AF1BA5">
      <w:pPr>
        <w:pStyle w:val="Teksttreci1"/>
        <w:shd w:val="clear" w:color="auto" w:fill="auto"/>
        <w:spacing w:before="0" w:after="0" w:line="276" w:lineRule="auto"/>
        <w:ind w:right="20" w:firstLine="0"/>
        <w:jc w:val="both"/>
        <w:rPr>
          <w:rFonts w:ascii="Times New Roman" w:hAnsi="Times New Roman" w:cs="Times New Roman"/>
          <w:lang w:val="pl-PL"/>
        </w:rPr>
      </w:pPr>
      <w:r w:rsidRPr="000404AE">
        <w:rPr>
          <w:rFonts w:ascii="Times New Roman" w:hAnsi="Times New Roman" w:cs="Times New Roman"/>
          <w:b/>
          <w:sz w:val="24"/>
          <w:szCs w:val="24"/>
          <w:lang w:val="pl-PL"/>
        </w:rPr>
        <w:t xml:space="preserve">Zamawiający </w:t>
      </w:r>
      <w:r w:rsidRPr="000404AE">
        <w:rPr>
          <w:rFonts w:ascii="Times New Roman" w:hAnsi="Times New Roman" w:cs="Times New Roman"/>
          <w:b/>
          <w:sz w:val="24"/>
          <w:szCs w:val="24"/>
          <w:u w:val="single"/>
          <w:lang w:val="pl-PL"/>
        </w:rPr>
        <w:t>nie żąda</w:t>
      </w:r>
      <w:r w:rsidRPr="000404AE">
        <w:rPr>
          <w:rFonts w:ascii="Times New Roman" w:hAnsi="Times New Roman" w:cs="Times New Roman"/>
          <w:b/>
          <w:sz w:val="24"/>
          <w:szCs w:val="24"/>
          <w:lang w:val="pl-PL"/>
        </w:rPr>
        <w:t xml:space="preserve"> dokumentów potwierdzających brak podstaw do wykluczenia z postępowania.</w:t>
      </w:r>
    </w:p>
    <w:p w:rsidR="00DC716E" w:rsidRPr="000404AE"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lang w:val="pl-PL"/>
        </w:rPr>
      </w:pPr>
      <w:r w:rsidRPr="000404AE">
        <w:rPr>
          <w:rFonts w:ascii="Times New Roman" w:hAnsi="Times New Roman" w:cs="Times New Roman"/>
          <w:sz w:val="24"/>
          <w:szCs w:val="24"/>
          <w:lang w:val="pl-PL"/>
        </w:rP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DC716E" w:rsidRPr="000404AE"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lang w:val="pl-PL"/>
        </w:rPr>
      </w:pPr>
      <w:r w:rsidRPr="000404AE">
        <w:rPr>
          <w:rFonts w:ascii="Times New Roman" w:hAnsi="Times New Roman" w:cs="Times New Roman"/>
          <w:sz w:val="24"/>
          <w:szCs w:val="24"/>
          <w:u w:val="single"/>
          <w:lang w:val="pl-PL"/>
        </w:rPr>
        <w:t xml:space="preserve">Zamawiający, zgodnie z art. 24 aa ustawy </w:t>
      </w:r>
      <w:proofErr w:type="spellStart"/>
      <w:r w:rsidRPr="000404AE">
        <w:rPr>
          <w:rFonts w:ascii="Times New Roman" w:hAnsi="Times New Roman" w:cs="Times New Roman"/>
          <w:sz w:val="24"/>
          <w:szCs w:val="24"/>
          <w:u w:val="single"/>
          <w:lang w:val="pl-PL"/>
        </w:rPr>
        <w:t>Pzp</w:t>
      </w:r>
      <w:proofErr w:type="spellEnd"/>
      <w:r w:rsidRPr="000404AE">
        <w:rPr>
          <w:rFonts w:ascii="Times New Roman" w:hAnsi="Times New Roman" w:cs="Times New Roman"/>
          <w:sz w:val="24"/>
          <w:szCs w:val="24"/>
          <w:u w:val="single"/>
          <w:lang w:val="pl-PL"/>
        </w:rPr>
        <w:t>, w pierwszej kolejności dokona oceny ofert, a następnie zbada czy wykonawca, którego oferta została oceniona jako najkorzystniejsza nie podlega wykluczeniu oraz spełnia warunki udziału w postępowaniu.</w:t>
      </w:r>
    </w:p>
    <w:p w:rsidR="00DC716E" w:rsidRPr="000404AE"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sz w:val="24"/>
          <w:szCs w:val="24"/>
          <w:lang w:val="pl-PL"/>
        </w:rPr>
      </w:pPr>
      <w:r w:rsidRPr="000404AE">
        <w:rPr>
          <w:rFonts w:ascii="Times New Roman" w:hAnsi="Times New Roman" w:cs="Times New Roman"/>
          <w:sz w:val="24"/>
          <w:szCs w:val="24"/>
          <w:lang w:val="pl-PL"/>
        </w:rPr>
        <w:t xml:space="preserve">Jeżeli Wykonawca nie złoży oświadczeń, o których mowa w 5.1 SIWZ, oświadczeń lub dokumentów potwierdzających okoliczności, o których mowa w art. 25 ust. 1 ustawy </w:t>
      </w:r>
      <w:proofErr w:type="spellStart"/>
      <w:r w:rsidRPr="000404AE">
        <w:rPr>
          <w:rFonts w:ascii="Times New Roman" w:hAnsi="Times New Roman" w:cs="Times New Roman"/>
          <w:sz w:val="24"/>
          <w:szCs w:val="24"/>
          <w:lang w:val="pl-PL"/>
        </w:rPr>
        <w:t>Pzp</w:t>
      </w:r>
      <w:proofErr w:type="spellEnd"/>
      <w:r w:rsidRPr="000404AE">
        <w:rPr>
          <w:rFonts w:ascii="Times New Roman" w:hAnsi="Times New Roman" w:cs="Times New Roman"/>
          <w:sz w:val="24"/>
          <w:szCs w:val="24"/>
          <w:lang w:val="pl-PL"/>
        </w:rPr>
        <w:t xml:space="preserve">, lub innych dokumentów niezbędnych do przeprowadzenia postępowania, </w:t>
      </w:r>
      <w:r w:rsidRPr="000404AE">
        <w:rPr>
          <w:rFonts w:ascii="Times New Roman" w:hAnsi="Times New Roman" w:cs="Times New Roman"/>
          <w:sz w:val="24"/>
          <w:szCs w:val="24"/>
          <w:lang w:val="pl-PL"/>
        </w:rPr>
        <w:lastRenderedPageBreak/>
        <w:t>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podlegałaby odrzuceniu albo konieczne byłoby unieważnienie postępowania.</w:t>
      </w:r>
    </w:p>
    <w:p w:rsidR="00DC716E" w:rsidRPr="000404AE"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sz w:val="24"/>
          <w:szCs w:val="24"/>
          <w:lang w:val="pl-PL"/>
        </w:rPr>
      </w:pPr>
      <w:r w:rsidRPr="000404AE">
        <w:rPr>
          <w:rFonts w:ascii="Times New Roman" w:hAnsi="Times New Roman" w:cs="Times New Roman"/>
          <w:sz w:val="24"/>
          <w:szCs w:val="24"/>
          <w:lang w:val="pl-PL"/>
        </w:rPr>
        <w:t>Jeżeli Wykonawca nie złoży wymaganych pełnomocnictw albo złożył wadliwe pełnomocnictwa, Zamawiający wezwie do ich złożenia w terminie przez siebie wskazanym, chyba że mimo ich złożenia oferta Wykonawcy podlega odrzuceniu albo konieczne byłoby unieważnienie postępowania.</w:t>
      </w:r>
    </w:p>
    <w:p w:rsidR="00DC716E" w:rsidRPr="000404AE"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sz w:val="24"/>
          <w:szCs w:val="24"/>
          <w:lang w:val="pl-PL"/>
        </w:rPr>
      </w:pPr>
      <w:r w:rsidRPr="000404AE">
        <w:rPr>
          <w:rFonts w:ascii="Times New Roman" w:hAnsi="Times New Roman" w:cs="Times New Roman"/>
          <w:sz w:val="24"/>
          <w:szCs w:val="24"/>
          <w:lang w:val="pl-PL"/>
        </w:rPr>
        <w:t xml:space="preserve">Oświadczenia dotyczące Wykonawcy/Wykonawców występujących wspólnie </w:t>
      </w:r>
      <w:r w:rsidRPr="000404AE">
        <w:rPr>
          <w:rFonts w:ascii="Times New Roman" w:hAnsi="Times New Roman" w:cs="Times New Roman"/>
          <w:sz w:val="24"/>
          <w:szCs w:val="24"/>
          <w:lang w:val="pl-PL"/>
        </w:rPr>
        <w:br/>
        <w:t xml:space="preserve">i innych podmiotów, na których zdolnościach lub sytuacji polega wykonawca na zasadach określonych w art. 22a ustawy składane są w oryginale. Dokumenty inne niż oświadczenia (tj. dokumenty wskazane w pkt 5.3.1 SIWZ) - składane są w oryginale lub kopii poświadczonej za zgodność z oryginałem. Zobowiązanie, </w:t>
      </w:r>
      <w:r w:rsidRPr="000404AE">
        <w:rPr>
          <w:rFonts w:ascii="Times New Roman" w:hAnsi="Times New Roman" w:cs="Times New Roman"/>
          <w:sz w:val="24"/>
          <w:szCs w:val="24"/>
          <w:lang w:val="pl-PL"/>
        </w:rPr>
        <w:br/>
        <w:t xml:space="preserve">o którym mowa w pkt 4.5.1 i 4.5.4 SIWZ należy złożyć w formie oryginału </w:t>
      </w:r>
    </w:p>
    <w:p w:rsidR="00DC716E" w:rsidRPr="000404AE"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i/>
          <w:sz w:val="24"/>
          <w:szCs w:val="24"/>
          <w:lang w:val="pl-PL"/>
        </w:rPr>
      </w:pPr>
      <w:r w:rsidRPr="000404AE">
        <w:rPr>
          <w:rFonts w:ascii="Times New Roman" w:hAnsi="Times New Roman" w:cs="Times New Roman"/>
          <w:sz w:val="24"/>
          <w:szCs w:val="24"/>
          <w:lang w:val="pl-PL"/>
        </w:rPr>
        <w:t xml:space="preserve">W przypadku Wykonawców wspólnie ubiegających się o udzielenie zamówienia oraz w przypadku innych podmiotów, na zasobach których Wykonawca polega na zasadach określonych w art. 22a ustawy kopie dokumentów dotyczących odpowiednio Wykonawcy lub tych podmiotów, mogą być poświadczane za zgodność z oryginałem przez Wykonawcę albo te podmioty albo Wykonawców wspólnie ubiegających się o udzielenie zamówienia publicznego </w:t>
      </w:r>
      <w:r w:rsidRPr="000404AE">
        <w:rPr>
          <w:rFonts w:ascii="Times New Roman" w:hAnsi="Times New Roman" w:cs="Times New Roman"/>
          <w:i/>
          <w:sz w:val="24"/>
          <w:szCs w:val="24"/>
          <w:lang w:val="pl-PL"/>
        </w:rPr>
        <w:t xml:space="preserve">- odpowiednio, </w:t>
      </w:r>
      <w:r w:rsidRPr="000404AE">
        <w:rPr>
          <w:rFonts w:ascii="Times New Roman" w:hAnsi="Times New Roman" w:cs="Times New Roman"/>
          <w:i/>
          <w:sz w:val="24"/>
          <w:szCs w:val="24"/>
          <w:lang w:val="pl-PL"/>
        </w:rPr>
        <w:br/>
        <w:t>w zakresie dokumentów, które każdego z nich dotyczą.</w:t>
      </w:r>
    </w:p>
    <w:p w:rsidR="00DC716E" w:rsidRPr="000404AE"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sz w:val="24"/>
          <w:szCs w:val="24"/>
          <w:lang w:val="pl-PL"/>
        </w:rPr>
      </w:pPr>
      <w:r w:rsidRPr="000404AE">
        <w:rPr>
          <w:rFonts w:ascii="Times New Roman" w:hAnsi="Times New Roman" w:cs="Times New Roman"/>
          <w:sz w:val="24"/>
          <w:szCs w:val="24"/>
          <w:lang w:val="pl-PL"/>
        </w:rPr>
        <w:t xml:space="preserve">Dokumenty sporządzone w języku obcym muszą być złożone wraz </w:t>
      </w:r>
      <w:r w:rsidRPr="000404AE">
        <w:rPr>
          <w:rFonts w:ascii="Times New Roman" w:hAnsi="Times New Roman" w:cs="Times New Roman"/>
          <w:sz w:val="24"/>
          <w:szCs w:val="24"/>
          <w:lang w:val="pl-PL"/>
        </w:rPr>
        <w:br/>
        <w:t>z tłumaczeniami na język polski.</w:t>
      </w:r>
    </w:p>
    <w:p w:rsidR="00DC716E" w:rsidRPr="000404AE"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sz w:val="24"/>
          <w:szCs w:val="24"/>
          <w:lang w:val="pl-PL"/>
        </w:rPr>
      </w:pPr>
      <w:r w:rsidRPr="000404AE">
        <w:rPr>
          <w:rFonts w:ascii="Times New Roman" w:hAnsi="Times New Roman" w:cs="Times New Roman"/>
          <w:sz w:val="24"/>
          <w:szCs w:val="24"/>
          <w:lang w:val="pl-PL"/>
        </w:rPr>
        <w:t>W przypadku wskazania przez wykonawcę dostępności dokumentów, o których mowa w sekcji 5.3.1 SIWZ w formie elektronicznej pod określonymi adresami internetowymi ogólnodostępnych i bezpłatnych baz danych, zamawiający pobiera samodzielnie z tych baz danych wskazane przez Wykonawcę oświadczenia lub dokumenty. Jeżeli oświadczenia i dokumenty, o których mowa w zdaniu pierwszym są sporządzone w języku obcym Wykonawca zobowiązany jest do przedstawienia ich tłumaczenia na język polski.</w:t>
      </w:r>
    </w:p>
    <w:p w:rsidR="00DC716E" w:rsidRPr="000404AE"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sz w:val="24"/>
          <w:szCs w:val="24"/>
          <w:lang w:val="pl-PL"/>
        </w:rPr>
      </w:pPr>
      <w:r w:rsidRPr="000404AE">
        <w:rPr>
          <w:rFonts w:ascii="Times New Roman" w:hAnsi="Times New Roman" w:cs="Times New Roman"/>
          <w:color w:val="000000"/>
          <w:sz w:val="24"/>
          <w:szCs w:val="24"/>
          <w:shd w:val="clear" w:color="auto" w:fill="FFFFFF"/>
          <w:lang w:val="pl-PL"/>
        </w:rPr>
        <w:t xml:space="preserve">W przypadku wskazania przez Wykonawcę dokumentów, o których mowa w sekcji 5.3.1 SIWZ, które znajdują się w posiadaniu Zamawiającego, w szczególności dokumentów przechowywanych przez Zamawiającego zgodnie z </w:t>
      </w:r>
      <w:hyperlink r:id="rId10" w:anchor="/dokument/17074707%23art(97)ust(1)" w:history="1">
        <w:r w:rsidRPr="000404AE">
          <w:rPr>
            <w:rStyle w:val="czeinternetowe"/>
            <w:rFonts w:ascii="Times New Roman" w:hAnsi="Times New Roman" w:cs="Times New Roman"/>
            <w:color w:val="000000"/>
            <w:sz w:val="24"/>
            <w:szCs w:val="24"/>
            <w:u w:val="none"/>
            <w:lang w:val="pl-PL"/>
          </w:rPr>
          <w:t>art. 97 ust. 1</w:t>
        </w:r>
      </w:hyperlink>
      <w:r w:rsidRPr="000404AE">
        <w:rPr>
          <w:rFonts w:ascii="Times New Roman" w:hAnsi="Times New Roman" w:cs="Times New Roman"/>
          <w:color w:val="000000"/>
          <w:sz w:val="24"/>
          <w:szCs w:val="24"/>
          <w:shd w:val="clear" w:color="auto" w:fill="FFFFFF"/>
          <w:lang w:val="pl-PL"/>
        </w:rPr>
        <w:t xml:space="preserve"> ustawy </w:t>
      </w:r>
      <w:proofErr w:type="spellStart"/>
      <w:r w:rsidRPr="000404AE">
        <w:rPr>
          <w:rFonts w:ascii="Times New Roman" w:hAnsi="Times New Roman" w:cs="Times New Roman"/>
          <w:sz w:val="24"/>
          <w:szCs w:val="24"/>
          <w:lang w:val="pl-PL"/>
        </w:rPr>
        <w:t>Pzp</w:t>
      </w:r>
      <w:proofErr w:type="spellEnd"/>
      <w:r w:rsidRPr="000404AE">
        <w:rPr>
          <w:rFonts w:ascii="Times New Roman" w:hAnsi="Times New Roman" w:cs="Times New Roman"/>
          <w:color w:val="000000"/>
          <w:sz w:val="24"/>
          <w:szCs w:val="24"/>
          <w:shd w:val="clear" w:color="auto" w:fill="FFFFFF"/>
          <w:lang w:val="pl-PL"/>
        </w:rPr>
        <w:t xml:space="preserve">, Zamawiający w celu potwierdzenia okoliczności, o których mowa w </w:t>
      </w:r>
      <w:hyperlink r:id="rId11" w:anchor="/dokument/17074707%23art(25)ust(1)pkt(1)" w:history="1">
        <w:r w:rsidRPr="000404AE">
          <w:rPr>
            <w:rStyle w:val="czeinternetowe"/>
            <w:rFonts w:ascii="Times New Roman" w:hAnsi="Times New Roman" w:cs="Times New Roman"/>
            <w:color w:val="000000"/>
            <w:sz w:val="24"/>
            <w:szCs w:val="24"/>
            <w:u w:val="none"/>
            <w:lang w:val="pl-PL"/>
          </w:rPr>
          <w:t>art. 25 ust. 1 pkt 1</w:t>
        </w:r>
      </w:hyperlink>
      <w:r w:rsidRPr="000404AE">
        <w:rPr>
          <w:rFonts w:ascii="Times New Roman" w:hAnsi="Times New Roman" w:cs="Times New Roman"/>
          <w:color w:val="000000"/>
          <w:sz w:val="24"/>
          <w:szCs w:val="24"/>
          <w:shd w:val="clear" w:color="auto" w:fill="FFFFFF"/>
          <w:lang w:val="pl-PL"/>
        </w:rPr>
        <w:t xml:space="preserve"> i </w:t>
      </w:r>
      <w:hyperlink r:id="rId12" w:anchor="/dokument/17074707%23art(25)ust(1)pkt(3)" w:history="1">
        <w:r w:rsidRPr="000404AE">
          <w:rPr>
            <w:rStyle w:val="czeinternetowe"/>
            <w:rFonts w:ascii="Times New Roman" w:hAnsi="Times New Roman" w:cs="Times New Roman"/>
            <w:color w:val="000000"/>
            <w:sz w:val="24"/>
            <w:szCs w:val="24"/>
            <w:u w:val="none"/>
            <w:lang w:val="pl-PL"/>
          </w:rPr>
          <w:t>3</w:t>
        </w:r>
      </w:hyperlink>
      <w:r w:rsidRPr="000404AE">
        <w:rPr>
          <w:rFonts w:ascii="Times New Roman" w:hAnsi="Times New Roman" w:cs="Times New Roman"/>
          <w:color w:val="000000"/>
          <w:sz w:val="24"/>
          <w:szCs w:val="24"/>
          <w:shd w:val="clear" w:color="auto" w:fill="FFFFFF"/>
          <w:lang w:val="pl-PL"/>
        </w:rPr>
        <w:t xml:space="preserve"> ustawy </w:t>
      </w:r>
      <w:proofErr w:type="spellStart"/>
      <w:r w:rsidRPr="000404AE">
        <w:rPr>
          <w:rFonts w:ascii="Times New Roman" w:hAnsi="Times New Roman" w:cs="Times New Roman"/>
          <w:sz w:val="24"/>
          <w:szCs w:val="24"/>
          <w:lang w:val="pl-PL"/>
        </w:rPr>
        <w:t>Pzp</w:t>
      </w:r>
      <w:proofErr w:type="spellEnd"/>
      <w:r w:rsidRPr="000404AE">
        <w:rPr>
          <w:rFonts w:ascii="Times New Roman" w:hAnsi="Times New Roman" w:cs="Times New Roman"/>
          <w:color w:val="000000"/>
          <w:sz w:val="24"/>
          <w:szCs w:val="24"/>
          <w:shd w:val="clear" w:color="auto" w:fill="FFFFFF"/>
          <w:lang w:val="pl-PL"/>
        </w:rPr>
        <w:t>, korzysta z posiadanych oświadczeń lub dokumentów, o ile są one aktualne.</w:t>
      </w:r>
    </w:p>
    <w:p w:rsidR="00DC716E" w:rsidRPr="000404AE"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sz w:val="24"/>
          <w:szCs w:val="24"/>
          <w:lang w:val="pl-PL"/>
        </w:rPr>
      </w:pPr>
      <w:r w:rsidRPr="000404AE">
        <w:rPr>
          <w:rFonts w:ascii="Times New Roman" w:hAnsi="Times New Roman" w:cs="Times New Roman"/>
          <w:color w:val="000000"/>
          <w:sz w:val="24"/>
          <w:szCs w:val="24"/>
          <w:shd w:val="clear" w:color="auto" w:fill="FFFFFF"/>
          <w:lang w:val="pl-PL"/>
        </w:rPr>
        <w:t>I</w:t>
      </w:r>
      <w:r w:rsidRPr="000404AE">
        <w:rPr>
          <w:rFonts w:ascii="Times New Roman" w:hAnsi="Times New Roman" w:cs="Times New Roman"/>
          <w:sz w:val="24"/>
          <w:szCs w:val="24"/>
          <w:lang w:val="pl-PL"/>
        </w:rPr>
        <w:t xml:space="preserve">lekroć w SIWZ, a także w załącznikach do SIWZ występuje wymóg podpisywania dokumentów lub oświadczeń lub też potwierdzania dokumentów za zgodność </w:t>
      </w:r>
      <w:r w:rsidRPr="000404AE">
        <w:rPr>
          <w:rFonts w:ascii="Times New Roman" w:hAnsi="Times New Roman" w:cs="Times New Roman"/>
          <w:sz w:val="24"/>
          <w:szCs w:val="24"/>
          <w:lang w:val="pl-PL"/>
        </w:rPr>
        <w:br/>
        <w:t xml:space="preserve">z oryginałem, należy przez to rozumieć że oświadczenia i dokumenty te powinny być opatrzone podpisem (podpisami) osoby (osób) uprawnionej (uprawnionych) do reprezentowania Wykonawcy/podmiotu na zasobach lub sytuacji, którego Wykonawca polega, zgodnie z zasadami reprezentacji wskazanymi we </w:t>
      </w:r>
      <w:r w:rsidRPr="000404AE">
        <w:rPr>
          <w:rFonts w:ascii="Times New Roman" w:hAnsi="Times New Roman" w:cs="Times New Roman"/>
          <w:sz w:val="24"/>
          <w:szCs w:val="24"/>
          <w:lang w:val="pl-PL"/>
        </w:rPr>
        <w:br/>
        <w:t>właściwym rejestrze lub osobę (osoby) upoważnioną do reprezentowania Wykonawcy/podmiotu na zasadach lub sytuacji, którego Wykonawca polega na podstawie pełnomocnictwa.</w:t>
      </w:r>
    </w:p>
    <w:p w:rsidR="00DC716E" w:rsidRPr="000404AE"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sz w:val="24"/>
          <w:szCs w:val="24"/>
          <w:lang w:val="pl-PL"/>
        </w:rPr>
      </w:pPr>
      <w:r w:rsidRPr="000404AE">
        <w:rPr>
          <w:rFonts w:ascii="Times New Roman" w:hAnsi="Times New Roman" w:cs="Times New Roman"/>
          <w:sz w:val="24"/>
          <w:szCs w:val="24"/>
          <w:lang w:val="pl-PL"/>
        </w:rPr>
        <w:lastRenderedPageBreak/>
        <w:t xml:space="preserve">Podpisy Wykonawcy na oświadczeniach i dokumentach muszą być złożone </w:t>
      </w:r>
      <w:r w:rsidRPr="000404AE">
        <w:rPr>
          <w:rFonts w:ascii="Times New Roman" w:hAnsi="Times New Roman" w:cs="Times New Roman"/>
          <w:sz w:val="24"/>
          <w:szCs w:val="24"/>
          <w:lang w:val="pl-PL"/>
        </w:rPr>
        <w:br/>
        <w:t>w sposób pozwalający zidentyfikować osobę podpisującą. Zaleca się opatrzenie podpisu pieczątką z imieniem i nazwiskiem osoby podpisującej.</w:t>
      </w:r>
    </w:p>
    <w:p w:rsidR="00DC716E" w:rsidRPr="000404AE"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sz w:val="24"/>
          <w:szCs w:val="24"/>
          <w:lang w:val="pl-PL"/>
        </w:rPr>
      </w:pPr>
      <w:r w:rsidRPr="000404AE">
        <w:rPr>
          <w:rFonts w:ascii="Times New Roman" w:hAnsi="Times New Roman" w:cs="Times New Roman"/>
          <w:sz w:val="24"/>
          <w:szCs w:val="24"/>
          <w:lang w:val="pl-PL"/>
        </w:rPr>
        <w:t xml:space="preserve">W przypadku potwierdzania dokumentów za zgodność z oryginałem, na dokumentach tych muszą się znaleźć podpisy Wykonawcy, według zasad, o których mowa w pkt 5.7, 5.11 i 5.12 SIWZ oraz klauzula </w:t>
      </w:r>
      <w:r w:rsidRPr="000404AE">
        <w:rPr>
          <w:rFonts w:ascii="Times New Roman" w:hAnsi="Times New Roman" w:cs="Times New Roman"/>
          <w:i/>
          <w:sz w:val="24"/>
          <w:szCs w:val="24"/>
          <w:lang w:val="pl-PL"/>
        </w:rPr>
        <w:t>„za zgodność z oryginałem"</w:t>
      </w:r>
      <w:r w:rsidRPr="000404AE">
        <w:rPr>
          <w:rFonts w:ascii="Times New Roman" w:hAnsi="Times New Roman" w:cs="Times New Roman"/>
          <w:sz w:val="24"/>
          <w:szCs w:val="24"/>
          <w:lang w:val="pl-PL"/>
        </w:rPr>
        <w:t xml:space="preserve">. </w:t>
      </w:r>
      <w:r w:rsidRPr="000404AE">
        <w:rPr>
          <w:rFonts w:ascii="Times New Roman" w:hAnsi="Times New Roman" w:cs="Times New Roman"/>
          <w:sz w:val="24"/>
          <w:szCs w:val="24"/>
          <w:lang w:val="pl-PL"/>
        </w:rPr>
        <w:br/>
        <w:t xml:space="preserve">W przypadku dokumentów wielostronicowych, należy poświadczyć za zgodność </w:t>
      </w:r>
      <w:r w:rsidRPr="000404AE">
        <w:rPr>
          <w:rFonts w:ascii="Times New Roman" w:hAnsi="Times New Roman" w:cs="Times New Roman"/>
          <w:sz w:val="24"/>
          <w:szCs w:val="24"/>
          <w:lang w:val="pl-PL"/>
        </w:rPr>
        <w:br/>
        <w:t>z oryginałem każdą stronę dokumentu, ewentualnie poświadczenie może znaleźć się na jednej ze stron wraz z informacją o liczbie poświadczanych stron.</w:t>
      </w:r>
    </w:p>
    <w:p w:rsidR="00DC716E" w:rsidRPr="000404AE"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sz w:val="24"/>
          <w:szCs w:val="24"/>
          <w:lang w:val="pl-PL"/>
        </w:rPr>
      </w:pPr>
      <w:r w:rsidRPr="000404AE">
        <w:rPr>
          <w:rFonts w:ascii="Times New Roman" w:hAnsi="Times New Roman" w:cs="Times New Roman"/>
          <w:sz w:val="24"/>
          <w:szCs w:val="24"/>
          <w:lang w:val="pl-PL"/>
        </w:rPr>
        <w:t>Pełnomocnictwo, o którym mowa w pkt 5.11 SIWZ w formie oryginału lub kopii potwierdzonej za zgodność z oryginałem przez notariusza należy dołączyć do oferty.</w:t>
      </w:r>
    </w:p>
    <w:tbl>
      <w:tblPr>
        <w:tblW w:w="910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DC716E" w:rsidRPr="000404AE">
        <w:trPr>
          <w:jc w:val="center"/>
        </w:trPr>
        <w:tc>
          <w:tcPr>
            <w:tcW w:w="9102" w:type="dxa"/>
            <w:tcBorders>
              <w:top w:val="single" w:sz="4" w:space="0" w:color="00000A"/>
              <w:bottom w:val="single" w:sz="4" w:space="0" w:color="00000A"/>
            </w:tcBorders>
            <w:shd w:val="clear" w:color="auto" w:fill="auto"/>
          </w:tcPr>
          <w:p w:rsidR="00DC716E" w:rsidRPr="000404AE" w:rsidRDefault="00DC716E">
            <w:pPr>
              <w:pStyle w:val="Normalny1"/>
              <w:spacing w:line="276" w:lineRule="auto"/>
              <w:contextualSpacing/>
              <w:jc w:val="center"/>
              <w:rPr>
                <w:rFonts w:cs="Times New Roman"/>
                <w:lang w:val="pl-PL"/>
              </w:rPr>
            </w:pPr>
          </w:p>
          <w:p w:rsidR="00DC716E" w:rsidRPr="000404AE" w:rsidRDefault="00DC716E">
            <w:pPr>
              <w:pStyle w:val="Normalny1"/>
              <w:spacing w:line="276" w:lineRule="auto"/>
              <w:contextualSpacing/>
              <w:jc w:val="center"/>
              <w:rPr>
                <w:rFonts w:cs="Times New Roman"/>
                <w:lang w:val="pl-PL"/>
              </w:rPr>
            </w:pPr>
          </w:p>
          <w:p w:rsidR="00DC716E" w:rsidRPr="000404AE" w:rsidRDefault="00AF1BA5">
            <w:pPr>
              <w:pStyle w:val="Normalny1"/>
              <w:spacing w:line="276" w:lineRule="auto"/>
              <w:contextualSpacing/>
              <w:jc w:val="center"/>
              <w:rPr>
                <w:rFonts w:cs="Times New Roman"/>
                <w:color w:val="000000"/>
                <w:sz w:val="26"/>
                <w:szCs w:val="26"/>
              </w:rPr>
            </w:pPr>
            <w:r w:rsidRPr="000404AE">
              <w:rPr>
                <w:rFonts w:cs="Times New Roman"/>
                <w:color w:val="000000"/>
                <w:lang w:val="pl-PL"/>
              </w:rPr>
              <w:t>Rozdział 6</w:t>
            </w:r>
          </w:p>
          <w:p w:rsidR="00DC716E" w:rsidRPr="000404AE" w:rsidRDefault="00AF1BA5">
            <w:pPr>
              <w:pStyle w:val="Normalny1"/>
              <w:spacing w:line="276" w:lineRule="auto"/>
              <w:contextualSpacing/>
              <w:jc w:val="center"/>
              <w:rPr>
                <w:rFonts w:cs="Times New Roman"/>
                <w:color w:val="000000"/>
              </w:rPr>
            </w:pPr>
            <w:r w:rsidRPr="000404AE">
              <w:rPr>
                <w:rFonts w:cs="Times New Roman"/>
                <w:b/>
                <w:color w:val="000000"/>
                <w:lang w:val="pl-PL"/>
              </w:rPr>
              <w:t>WYMAGANIA DOTYCZĄCE WADIUM</w:t>
            </w:r>
          </w:p>
        </w:tc>
      </w:tr>
    </w:tbl>
    <w:p w:rsidR="00DC716E" w:rsidRPr="000404AE" w:rsidRDefault="00DC716E">
      <w:pPr>
        <w:pStyle w:val="Normalny1"/>
        <w:spacing w:line="276" w:lineRule="auto"/>
        <w:ind w:left="360"/>
        <w:jc w:val="both"/>
        <w:outlineLvl w:val="3"/>
        <w:rPr>
          <w:rFonts w:eastAsia="Calibri" w:cs="Times New Roman"/>
          <w:b/>
          <w:bCs/>
          <w:color w:val="000000"/>
          <w:lang w:val="pl-PL"/>
        </w:rPr>
      </w:pPr>
    </w:p>
    <w:p w:rsidR="00DC716E" w:rsidRPr="000404AE" w:rsidRDefault="00DC716E">
      <w:pPr>
        <w:pStyle w:val="Akapitzlist"/>
        <w:numPr>
          <w:ilvl w:val="0"/>
          <w:numId w:val="30"/>
        </w:numPr>
        <w:spacing w:before="0" w:after="0" w:line="276" w:lineRule="auto"/>
        <w:outlineLvl w:val="3"/>
        <w:rPr>
          <w:rFonts w:ascii="Times New Roman" w:eastAsia="Times New Roman" w:hAnsi="Times New Roman" w:cs="Times New Roman"/>
          <w:b/>
          <w:bCs/>
          <w:vanish/>
          <w:sz w:val="24"/>
          <w:szCs w:val="24"/>
          <w:lang w:val="pl-PL" w:eastAsia="pl-PL"/>
        </w:rPr>
      </w:pPr>
    </w:p>
    <w:p w:rsidR="00DC716E" w:rsidRPr="000404AE" w:rsidRDefault="0011773B">
      <w:pPr>
        <w:pStyle w:val="Normalny1"/>
        <w:spacing w:line="276" w:lineRule="auto"/>
        <w:jc w:val="both"/>
        <w:outlineLvl w:val="3"/>
        <w:rPr>
          <w:rFonts w:cs="Times New Roman"/>
          <w:lang w:val="pl-PL"/>
        </w:rPr>
      </w:pPr>
      <w:r w:rsidRPr="000404AE">
        <w:rPr>
          <w:rFonts w:cs="Times New Roman"/>
          <w:b/>
          <w:bCs/>
          <w:sz w:val="26"/>
          <w:szCs w:val="26"/>
          <w:lang w:val="pl-PL"/>
        </w:rPr>
        <w:t>Zamawiający</w:t>
      </w:r>
      <w:r w:rsidR="00AF1BA5" w:rsidRPr="000404AE">
        <w:rPr>
          <w:rFonts w:cs="Times New Roman"/>
          <w:b/>
          <w:bCs/>
          <w:sz w:val="26"/>
          <w:szCs w:val="26"/>
          <w:lang w:val="pl-PL"/>
        </w:rPr>
        <w:t xml:space="preserve"> nie żąda wniesienia wadium.</w:t>
      </w:r>
    </w:p>
    <w:p w:rsidR="00DC716E" w:rsidRPr="000404AE" w:rsidRDefault="00DC716E">
      <w:pPr>
        <w:pStyle w:val="Normalny1"/>
        <w:spacing w:line="276" w:lineRule="auto"/>
        <w:jc w:val="both"/>
        <w:outlineLvl w:val="3"/>
        <w:rPr>
          <w:rFonts w:cs="Times New Roman"/>
          <w:b/>
          <w:bCs/>
          <w:sz w:val="26"/>
          <w:szCs w:val="26"/>
          <w:lang w:val="pl-PL"/>
        </w:rPr>
      </w:pPr>
    </w:p>
    <w:tbl>
      <w:tblPr>
        <w:tblW w:w="9102" w:type="dxa"/>
        <w:tblInd w:w="109"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DC716E" w:rsidRPr="000404AE">
        <w:tc>
          <w:tcPr>
            <w:tcW w:w="9102" w:type="dxa"/>
            <w:tcBorders>
              <w:top w:val="single" w:sz="4" w:space="0" w:color="00000A"/>
              <w:bottom w:val="single" w:sz="4" w:space="0" w:color="00000A"/>
            </w:tcBorders>
            <w:shd w:val="clear" w:color="auto" w:fill="auto"/>
          </w:tcPr>
          <w:p w:rsidR="00DC716E" w:rsidRPr="000404AE" w:rsidRDefault="00AF1BA5">
            <w:pPr>
              <w:pStyle w:val="Normalny1"/>
              <w:spacing w:line="276" w:lineRule="auto"/>
              <w:contextualSpacing/>
              <w:jc w:val="center"/>
              <w:rPr>
                <w:rFonts w:cs="Times New Roman"/>
                <w:color w:val="000000"/>
                <w:sz w:val="26"/>
                <w:szCs w:val="26"/>
                <w:lang w:val="pl-PL"/>
              </w:rPr>
            </w:pPr>
            <w:r w:rsidRPr="000404AE">
              <w:rPr>
                <w:rFonts w:cs="Times New Roman"/>
                <w:color w:val="000000"/>
                <w:lang w:val="pl-PL"/>
              </w:rPr>
              <w:t>Rozdział 7</w:t>
            </w:r>
          </w:p>
          <w:p w:rsidR="00DC716E" w:rsidRPr="000404AE" w:rsidRDefault="00AF1BA5">
            <w:pPr>
              <w:pStyle w:val="Normalny1"/>
              <w:spacing w:line="276" w:lineRule="auto"/>
              <w:contextualSpacing/>
              <w:jc w:val="center"/>
              <w:rPr>
                <w:rFonts w:cs="Times New Roman"/>
                <w:color w:val="000000"/>
                <w:lang w:val="pl-PL"/>
              </w:rPr>
            </w:pPr>
            <w:r w:rsidRPr="000404AE">
              <w:rPr>
                <w:rFonts w:cs="Times New Roman"/>
                <w:b/>
                <w:color w:val="000000"/>
                <w:lang w:val="pl-PL"/>
              </w:rPr>
              <w:t>OPIS SPOSOBU PRZYGOTOWANIA OFERTY</w:t>
            </w:r>
          </w:p>
        </w:tc>
      </w:tr>
    </w:tbl>
    <w:p w:rsidR="00DC716E" w:rsidRPr="000404AE" w:rsidRDefault="00DC716E">
      <w:pPr>
        <w:pStyle w:val="Akapitzlist"/>
        <w:tabs>
          <w:tab w:val="left" w:pos="709"/>
        </w:tabs>
        <w:spacing w:before="0" w:after="0" w:line="276" w:lineRule="auto"/>
        <w:ind w:left="708"/>
        <w:rPr>
          <w:rFonts w:ascii="Times New Roman" w:hAnsi="Times New Roman" w:cs="Times New Roman"/>
          <w:color w:val="000000"/>
          <w:sz w:val="24"/>
          <w:szCs w:val="24"/>
          <w:lang w:val="pl-PL"/>
        </w:rPr>
      </w:pPr>
    </w:p>
    <w:p w:rsidR="00DC716E" w:rsidRPr="000404AE" w:rsidRDefault="00AF1BA5">
      <w:pPr>
        <w:pStyle w:val="Akapitzlist"/>
        <w:numPr>
          <w:ilvl w:val="1"/>
          <w:numId w:val="31"/>
        </w:numPr>
        <w:spacing w:before="0" w:after="0" w:line="276" w:lineRule="auto"/>
        <w:outlineLvl w:val="3"/>
        <w:rPr>
          <w:rFonts w:ascii="Times New Roman" w:hAnsi="Times New Roman" w:cs="Times New Roman"/>
          <w:bCs/>
          <w:sz w:val="24"/>
          <w:szCs w:val="24"/>
          <w:lang w:val="pl-PL"/>
        </w:rPr>
      </w:pPr>
      <w:r w:rsidRPr="000404AE">
        <w:rPr>
          <w:rFonts w:ascii="Times New Roman" w:hAnsi="Times New Roman" w:cs="Times New Roman"/>
          <w:bCs/>
          <w:sz w:val="24"/>
          <w:szCs w:val="24"/>
          <w:lang w:val="pl-PL"/>
        </w:rPr>
        <w:t xml:space="preserve">Wykonawca może </w:t>
      </w:r>
      <w:r w:rsidRPr="000404AE">
        <w:rPr>
          <w:rFonts w:ascii="Times New Roman" w:hAnsi="Times New Roman" w:cs="Times New Roman"/>
          <w:b/>
          <w:bCs/>
          <w:sz w:val="24"/>
          <w:szCs w:val="24"/>
          <w:lang w:val="pl-PL"/>
        </w:rPr>
        <w:t>złożyć jedną ofertę</w:t>
      </w:r>
      <w:r w:rsidRPr="000404AE">
        <w:rPr>
          <w:rFonts w:ascii="Times New Roman" w:hAnsi="Times New Roman" w:cs="Times New Roman"/>
          <w:bCs/>
          <w:sz w:val="24"/>
          <w:szCs w:val="24"/>
          <w:lang w:val="pl-PL"/>
        </w:rPr>
        <w:t>. Złożenie więcej niż jednej oferty spowoduje odrzucenie wszystkich ofert złożonych przez Wykonawcę.</w:t>
      </w:r>
    </w:p>
    <w:p w:rsidR="00DC716E" w:rsidRPr="000404AE" w:rsidRDefault="00AF1BA5">
      <w:pPr>
        <w:pStyle w:val="Akapitzlist"/>
        <w:numPr>
          <w:ilvl w:val="1"/>
          <w:numId w:val="31"/>
        </w:numPr>
        <w:spacing w:before="0" w:after="0" w:line="276" w:lineRule="auto"/>
        <w:outlineLvl w:val="3"/>
        <w:rPr>
          <w:rFonts w:ascii="Times New Roman" w:hAnsi="Times New Roman" w:cs="Times New Roman"/>
          <w:bCs/>
          <w:sz w:val="24"/>
          <w:szCs w:val="24"/>
          <w:lang w:val="pl-PL"/>
        </w:rPr>
      </w:pPr>
      <w:r w:rsidRPr="000404AE">
        <w:rPr>
          <w:rFonts w:ascii="Times New Roman" w:hAnsi="Times New Roman" w:cs="Times New Roman"/>
          <w:bCs/>
          <w:sz w:val="24"/>
          <w:szCs w:val="24"/>
          <w:lang w:val="pl-PL"/>
        </w:rPr>
        <w:t>Zamawiający</w:t>
      </w:r>
      <w:r w:rsidRPr="000404AE">
        <w:rPr>
          <w:rFonts w:ascii="Times New Roman" w:hAnsi="Times New Roman" w:cs="Times New Roman"/>
          <w:b/>
          <w:bCs/>
          <w:sz w:val="24"/>
          <w:szCs w:val="24"/>
          <w:u w:val="single"/>
          <w:lang w:val="pl-PL"/>
        </w:rPr>
        <w:t xml:space="preserve"> </w:t>
      </w:r>
      <w:r w:rsidR="0011773B" w:rsidRPr="000404AE">
        <w:rPr>
          <w:rFonts w:ascii="Times New Roman" w:hAnsi="Times New Roman" w:cs="Times New Roman"/>
          <w:b/>
          <w:bCs/>
          <w:sz w:val="24"/>
          <w:szCs w:val="24"/>
          <w:u w:val="single"/>
          <w:lang w:val="pl-PL"/>
        </w:rPr>
        <w:t>nie</w:t>
      </w:r>
      <w:r w:rsidR="0011773B" w:rsidRPr="000404AE">
        <w:rPr>
          <w:rFonts w:ascii="Times New Roman" w:hAnsi="Times New Roman" w:cs="Times New Roman"/>
          <w:bCs/>
          <w:sz w:val="24"/>
          <w:szCs w:val="24"/>
          <w:lang w:val="pl-PL"/>
        </w:rPr>
        <w:t xml:space="preserve"> </w:t>
      </w:r>
      <w:r w:rsidRPr="000404AE">
        <w:rPr>
          <w:rFonts w:ascii="Times New Roman" w:hAnsi="Times New Roman" w:cs="Times New Roman"/>
          <w:b/>
          <w:bCs/>
          <w:sz w:val="24"/>
          <w:szCs w:val="24"/>
          <w:u w:val="single"/>
          <w:lang w:val="pl-PL"/>
        </w:rPr>
        <w:t>dopuszcza</w:t>
      </w:r>
      <w:r w:rsidRPr="000404AE">
        <w:rPr>
          <w:rFonts w:ascii="Times New Roman" w:hAnsi="Times New Roman" w:cs="Times New Roman"/>
          <w:bCs/>
          <w:sz w:val="24"/>
          <w:szCs w:val="24"/>
          <w:lang w:val="pl-PL"/>
        </w:rPr>
        <w:t xml:space="preserve"> możliwości składania </w:t>
      </w:r>
      <w:r w:rsidRPr="000404AE">
        <w:rPr>
          <w:rFonts w:ascii="Times New Roman" w:hAnsi="Times New Roman" w:cs="Times New Roman"/>
          <w:b/>
          <w:bCs/>
          <w:sz w:val="24"/>
          <w:szCs w:val="24"/>
          <w:lang w:val="pl-PL"/>
        </w:rPr>
        <w:t>ofert częściowych</w:t>
      </w:r>
      <w:r w:rsidR="00160999" w:rsidRPr="000404AE">
        <w:rPr>
          <w:rFonts w:ascii="Times New Roman" w:hAnsi="Times New Roman" w:cs="Times New Roman"/>
          <w:b/>
          <w:bCs/>
          <w:sz w:val="24"/>
          <w:szCs w:val="24"/>
          <w:lang w:val="pl-PL"/>
        </w:rPr>
        <w:t>.</w:t>
      </w:r>
    </w:p>
    <w:p w:rsidR="00DC716E" w:rsidRPr="000404AE" w:rsidRDefault="00AF1BA5">
      <w:pPr>
        <w:pStyle w:val="Normalny1"/>
        <w:numPr>
          <w:ilvl w:val="1"/>
          <w:numId w:val="31"/>
        </w:numPr>
        <w:spacing w:line="276" w:lineRule="auto"/>
        <w:jc w:val="both"/>
        <w:outlineLvl w:val="3"/>
        <w:rPr>
          <w:rFonts w:cs="Times New Roman"/>
          <w:bCs/>
          <w:lang w:val="pl-PL"/>
        </w:rPr>
      </w:pPr>
      <w:r w:rsidRPr="000404AE">
        <w:rPr>
          <w:rFonts w:cs="Times New Roman"/>
          <w:bCs/>
          <w:lang w:val="pl-PL"/>
        </w:rPr>
        <w:t xml:space="preserve">Zamawiający </w:t>
      </w:r>
      <w:r w:rsidRPr="000404AE">
        <w:rPr>
          <w:rFonts w:cs="Times New Roman"/>
          <w:b/>
          <w:bCs/>
          <w:u w:val="single"/>
          <w:lang w:val="pl-PL"/>
        </w:rPr>
        <w:t>nie dopuszcza</w:t>
      </w:r>
      <w:r w:rsidRPr="000404AE">
        <w:rPr>
          <w:rFonts w:cs="Times New Roman"/>
          <w:bCs/>
          <w:lang w:val="pl-PL"/>
        </w:rPr>
        <w:t xml:space="preserve"> możliwości złożenia </w:t>
      </w:r>
      <w:r w:rsidRPr="000404AE">
        <w:rPr>
          <w:rFonts w:cs="Times New Roman"/>
          <w:b/>
          <w:bCs/>
          <w:lang w:val="pl-PL"/>
        </w:rPr>
        <w:t>oferty wariantowej</w:t>
      </w:r>
      <w:r w:rsidRPr="000404AE">
        <w:rPr>
          <w:rFonts w:cs="Times New Roman"/>
          <w:bCs/>
          <w:lang w:val="pl-PL"/>
        </w:rPr>
        <w:t>.</w:t>
      </w:r>
    </w:p>
    <w:p w:rsidR="00DC716E" w:rsidRPr="000404AE" w:rsidRDefault="00AF1BA5">
      <w:pPr>
        <w:pStyle w:val="Normalny1"/>
        <w:numPr>
          <w:ilvl w:val="1"/>
          <w:numId w:val="31"/>
        </w:numPr>
        <w:spacing w:line="276" w:lineRule="auto"/>
        <w:jc w:val="both"/>
        <w:outlineLvl w:val="3"/>
        <w:rPr>
          <w:rFonts w:cs="Times New Roman"/>
          <w:bCs/>
          <w:lang w:val="pl-PL"/>
        </w:rPr>
      </w:pPr>
      <w:r w:rsidRPr="000404AE">
        <w:rPr>
          <w:rFonts w:cs="Times New Roman"/>
          <w:b/>
          <w:bCs/>
          <w:lang w:val="pl-PL"/>
        </w:rPr>
        <w:t>Oferta musi być sporządzona z zachowaniem formy pisemnej pod rygorem nieważności</w:t>
      </w:r>
      <w:r w:rsidRPr="000404AE">
        <w:rPr>
          <w:rFonts w:cs="Times New Roman"/>
          <w:bCs/>
          <w:lang w:val="pl-PL"/>
        </w:rPr>
        <w:t>.</w:t>
      </w:r>
    </w:p>
    <w:p w:rsidR="00DC716E" w:rsidRPr="000404AE" w:rsidRDefault="00AF1BA5">
      <w:pPr>
        <w:pStyle w:val="Normalny1"/>
        <w:numPr>
          <w:ilvl w:val="1"/>
          <w:numId w:val="31"/>
        </w:numPr>
        <w:spacing w:line="276" w:lineRule="auto"/>
        <w:jc w:val="both"/>
        <w:outlineLvl w:val="3"/>
        <w:rPr>
          <w:rFonts w:cs="Times New Roman"/>
          <w:bCs/>
          <w:lang w:val="pl-PL"/>
        </w:rPr>
      </w:pPr>
      <w:r w:rsidRPr="000404AE">
        <w:rPr>
          <w:rFonts w:cs="Times New Roman"/>
          <w:bCs/>
          <w:lang w:val="pl-PL"/>
        </w:rPr>
        <w:t>Treść oferty musi być zgodna z treścią SIWZ.</w:t>
      </w:r>
    </w:p>
    <w:p w:rsidR="00DC716E" w:rsidRPr="000404AE" w:rsidRDefault="00AF1BA5">
      <w:pPr>
        <w:pStyle w:val="Normalny1"/>
        <w:numPr>
          <w:ilvl w:val="1"/>
          <w:numId w:val="31"/>
        </w:numPr>
        <w:spacing w:line="276" w:lineRule="auto"/>
        <w:jc w:val="both"/>
        <w:outlineLvl w:val="3"/>
        <w:rPr>
          <w:rFonts w:cs="Times New Roman"/>
          <w:bCs/>
          <w:lang w:val="pl-PL"/>
        </w:rPr>
      </w:pPr>
      <w:r w:rsidRPr="000404AE">
        <w:rPr>
          <w:rFonts w:cs="Times New Roman"/>
          <w:bCs/>
          <w:lang w:val="pl-PL"/>
        </w:rPr>
        <w:t>Oferta wraz z załącznikami musi być sporządzona czytelnie.</w:t>
      </w:r>
    </w:p>
    <w:p w:rsidR="00DC716E" w:rsidRPr="000404AE" w:rsidRDefault="00AF1BA5">
      <w:pPr>
        <w:pStyle w:val="Normalny1"/>
        <w:numPr>
          <w:ilvl w:val="1"/>
          <w:numId w:val="31"/>
        </w:numPr>
        <w:spacing w:line="276" w:lineRule="auto"/>
        <w:jc w:val="both"/>
        <w:outlineLvl w:val="3"/>
        <w:rPr>
          <w:rFonts w:cs="Times New Roman"/>
          <w:bCs/>
          <w:lang w:val="pl-PL"/>
        </w:rPr>
      </w:pPr>
      <w:r w:rsidRPr="000404AE">
        <w:rPr>
          <w:rFonts w:cs="Times New Roman"/>
          <w:bCs/>
          <w:lang w:val="pl-PL"/>
        </w:rPr>
        <w:t>Wszelkie zmiany naniesione przez Wykonawcę w treści oferty po jej sporządzeniu muszą być parafowane przez Wykonawcę.</w:t>
      </w:r>
    </w:p>
    <w:p w:rsidR="00DC716E" w:rsidRPr="000404AE" w:rsidRDefault="00AF1BA5">
      <w:pPr>
        <w:pStyle w:val="Normalny1"/>
        <w:numPr>
          <w:ilvl w:val="1"/>
          <w:numId w:val="31"/>
        </w:numPr>
        <w:spacing w:line="276" w:lineRule="auto"/>
        <w:jc w:val="both"/>
        <w:outlineLvl w:val="3"/>
        <w:rPr>
          <w:rFonts w:cs="Times New Roman"/>
          <w:bCs/>
          <w:lang w:val="pl-PL"/>
        </w:rPr>
      </w:pPr>
      <w:r w:rsidRPr="000404AE">
        <w:rPr>
          <w:rFonts w:cs="Times New Roman"/>
          <w:bCs/>
          <w:lang w:val="pl-PL"/>
        </w:rPr>
        <w:t>Oferta musi być podpisana przez Wykonawcę, tj. osobę (osoby) reprezentującą Wykonawcę, zgodnie z zasadami reprezentacji wskazanymi we właściwym rejestrze lub osobę (osoby) upoważnioną do reprezentowania Wykonawcy.</w:t>
      </w:r>
    </w:p>
    <w:p w:rsidR="00DC716E" w:rsidRPr="000404AE" w:rsidRDefault="00AF1BA5">
      <w:pPr>
        <w:pStyle w:val="Normalny1"/>
        <w:numPr>
          <w:ilvl w:val="1"/>
          <w:numId w:val="31"/>
        </w:numPr>
        <w:spacing w:line="276" w:lineRule="auto"/>
        <w:jc w:val="both"/>
        <w:outlineLvl w:val="3"/>
        <w:rPr>
          <w:rFonts w:cs="Times New Roman"/>
          <w:bCs/>
          <w:lang w:val="pl-PL"/>
        </w:rPr>
      </w:pPr>
      <w:r w:rsidRPr="000404AE">
        <w:rPr>
          <w:rFonts w:cs="Times New Roman"/>
          <w:bCs/>
          <w:lang w:val="pl-PL"/>
        </w:rPr>
        <w:t>Jeżeli osoba (osoby) podpisująca ofertę (reprezentująca Wykonawcę lub Wykonawców występujących wspólnie) działa na podstawie pełnomocnictwa, pełnomocnictwo to w formie oryginału lub kopii poświadczonej za zgodność z oryginałem przez notariusza musi zostać dołączone do oferty.</w:t>
      </w:r>
    </w:p>
    <w:p w:rsidR="00DC716E" w:rsidRPr="000404AE" w:rsidRDefault="00AF1BA5">
      <w:pPr>
        <w:pStyle w:val="Normalny1"/>
        <w:numPr>
          <w:ilvl w:val="1"/>
          <w:numId w:val="31"/>
        </w:numPr>
        <w:spacing w:line="276" w:lineRule="auto"/>
        <w:jc w:val="both"/>
        <w:outlineLvl w:val="3"/>
        <w:rPr>
          <w:rFonts w:cs="Times New Roman"/>
          <w:bCs/>
          <w:lang w:val="pl-PL"/>
        </w:rPr>
      </w:pPr>
      <w:r w:rsidRPr="000404AE">
        <w:rPr>
          <w:rFonts w:cs="Times New Roman"/>
          <w:bCs/>
          <w:lang w:val="pl-PL"/>
        </w:rPr>
        <w:t>Oferta wraz z załącznikami musi być sporządzona w języku polskim. Każdy dokument składający się na ofertę lub złożony wraz z ofertą sporządzony w języku innym niż polski musi być złożony wraz z tłumaczeniem na język polski.</w:t>
      </w:r>
    </w:p>
    <w:p w:rsidR="00DC716E" w:rsidRPr="000404AE" w:rsidRDefault="00AF1BA5">
      <w:pPr>
        <w:pStyle w:val="Normalny1"/>
        <w:numPr>
          <w:ilvl w:val="1"/>
          <w:numId w:val="31"/>
        </w:numPr>
        <w:spacing w:line="276" w:lineRule="auto"/>
        <w:jc w:val="both"/>
        <w:outlineLvl w:val="3"/>
        <w:rPr>
          <w:rFonts w:cs="Times New Roman"/>
          <w:bCs/>
          <w:lang w:val="pl-PL"/>
        </w:rPr>
      </w:pPr>
      <w:r w:rsidRPr="000404AE">
        <w:rPr>
          <w:rFonts w:cs="Times New Roman"/>
          <w:bCs/>
          <w:lang w:val="pl-PL"/>
        </w:rPr>
        <w:t>Wykonawca ponosi wszelkie koszty związane z przygotowaniem i złożeniem oferty.</w:t>
      </w:r>
    </w:p>
    <w:p w:rsidR="00DC716E" w:rsidRPr="000404AE" w:rsidRDefault="00AF1BA5">
      <w:pPr>
        <w:pStyle w:val="Normalny1"/>
        <w:numPr>
          <w:ilvl w:val="1"/>
          <w:numId w:val="31"/>
        </w:numPr>
        <w:spacing w:line="276" w:lineRule="auto"/>
        <w:jc w:val="both"/>
        <w:outlineLvl w:val="3"/>
        <w:rPr>
          <w:rFonts w:cs="Times New Roman"/>
          <w:bCs/>
          <w:lang w:val="pl-PL"/>
        </w:rPr>
      </w:pPr>
      <w:r w:rsidRPr="000404AE">
        <w:rPr>
          <w:rFonts w:cs="Times New Roman"/>
          <w:bCs/>
          <w:lang w:val="pl-PL"/>
        </w:rPr>
        <w:t>Zaleca się, aby strony oferty były trwale ze sobą połączone i kolejno ponumerowane.</w:t>
      </w:r>
    </w:p>
    <w:p w:rsidR="00DC716E" w:rsidRPr="000404AE" w:rsidRDefault="00AF1BA5">
      <w:pPr>
        <w:pStyle w:val="Normalny1"/>
        <w:numPr>
          <w:ilvl w:val="1"/>
          <w:numId w:val="31"/>
        </w:numPr>
        <w:spacing w:line="276" w:lineRule="auto"/>
        <w:jc w:val="both"/>
        <w:outlineLvl w:val="3"/>
        <w:rPr>
          <w:rFonts w:cs="Times New Roman"/>
          <w:bCs/>
          <w:lang w:val="pl-PL"/>
        </w:rPr>
      </w:pPr>
      <w:r w:rsidRPr="000404AE">
        <w:rPr>
          <w:rFonts w:cs="Times New Roman"/>
          <w:bCs/>
          <w:lang w:val="pl-PL"/>
        </w:rPr>
        <w:t>Zaleca się, aby każda strona oferty zawierająca jakąkolwiek treść była podpisana lub parafowana przez Wykonawcę.</w:t>
      </w:r>
    </w:p>
    <w:p w:rsidR="00DC716E" w:rsidRPr="000404AE" w:rsidRDefault="00AF1BA5">
      <w:pPr>
        <w:pStyle w:val="Normalny1"/>
        <w:numPr>
          <w:ilvl w:val="1"/>
          <w:numId w:val="31"/>
        </w:numPr>
        <w:spacing w:line="276" w:lineRule="auto"/>
        <w:jc w:val="both"/>
        <w:outlineLvl w:val="3"/>
        <w:rPr>
          <w:rFonts w:cs="Times New Roman"/>
          <w:bCs/>
          <w:lang w:val="pl-PL"/>
        </w:rPr>
      </w:pPr>
      <w:r w:rsidRPr="000404AE">
        <w:rPr>
          <w:rFonts w:cs="Times New Roman"/>
          <w:bCs/>
          <w:lang w:val="pl-PL"/>
        </w:rPr>
        <w:t xml:space="preserve">W przypadku, gdy informacje zawarte w ofercie stanowią tajemnicę przedsiębiorstwa </w:t>
      </w:r>
      <w:r w:rsidRPr="000404AE">
        <w:rPr>
          <w:rFonts w:cs="Times New Roman"/>
          <w:bCs/>
          <w:lang w:val="pl-PL"/>
        </w:rPr>
        <w:lastRenderedPageBreak/>
        <w:t xml:space="preserve">w rozumieniu przepisów ustawy o zwalczaniu nieuczciwej konkurencji, co do których wykonawca zastrzegł nie później niż w terminie składania, że nie mogą być udostępniane innym uczestnikom postępowania, muszą być oznaczone przez wykonawcę klauzulą </w:t>
      </w:r>
      <w:r w:rsidRPr="000404AE">
        <w:rPr>
          <w:rFonts w:cs="Times New Roman"/>
          <w:bCs/>
          <w:i/>
          <w:lang w:val="pl-PL"/>
        </w:rPr>
        <w:t>„Informacje stanowiące tajemnicę przedsiębiorstwa w rozumieniu art. 11 ust. 4 ustawy z dnia 16 kwietnia 1993 o zwalczaniu nieuczciwej konkurencji”</w:t>
      </w:r>
      <w:r w:rsidRPr="000404AE">
        <w:rPr>
          <w:rFonts w:cs="Times New Roman"/>
          <w:bCs/>
          <w:lang w:val="pl-PL"/>
        </w:rPr>
        <w:t>.</w:t>
      </w:r>
    </w:p>
    <w:p w:rsidR="00DC716E" w:rsidRPr="000404AE" w:rsidRDefault="00AF1BA5">
      <w:pPr>
        <w:pStyle w:val="Akapitzlist"/>
        <w:spacing w:before="0" w:after="0" w:line="276" w:lineRule="auto"/>
        <w:rPr>
          <w:rFonts w:ascii="Times New Roman" w:eastAsia="Calibri" w:hAnsi="Times New Roman" w:cs="Times New Roman"/>
          <w:bCs/>
          <w:color w:val="000000"/>
          <w:sz w:val="24"/>
          <w:szCs w:val="24"/>
          <w:lang w:val="pl-PL" w:eastAsia="en-US"/>
        </w:rPr>
      </w:pPr>
      <w:r w:rsidRPr="000404AE">
        <w:rPr>
          <w:rFonts w:ascii="Times New Roman" w:eastAsia="Calibri" w:hAnsi="Times New Roman" w:cs="Times New Roman"/>
          <w:bCs/>
          <w:color w:val="000000"/>
          <w:sz w:val="24"/>
          <w:szCs w:val="24"/>
          <w:lang w:val="pl-PL" w:eastAsia="en-US"/>
        </w:rPr>
        <w:t>Wykonawca nie później niż w terminie składania ofert musi wykazać, że zastrzeżone informacje stanowią tajemnicę przedsiębiorstwa, w szczególności określając, w jaki sposób zostały spełnione przesłanki, o których mowa w art. 11 ust. 4 ustawy z 16 kwietnia 1993 r. o zwalczaniu nieuczciwej konkurencji, zgodnie z którym tajemnicę przedsiębiorstwa stanowi określona informacja, jeżeli spełnia łącznie 3 warunki:</w:t>
      </w:r>
    </w:p>
    <w:p w:rsidR="00DC716E" w:rsidRPr="000404AE" w:rsidRDefault="00AF1BA5">
      <w:pPr>
        <w:pStyle w:val="Akapitzlist"/>
        <w:numPr>
          <w:ilvl w:val="2"/>
          <w:numId w:val="8"/>
        </w:numPr>
        <w:spacing w:before="0" w:after="0" w:line="276" w:lineRule="auto"/>
        <w:ind w:left="1134" w:hanging="425"/>
        <w:rPr>
          <w:rFonts w:ascii="Times New Roman" w:eastAsia="Calibri" w:hAnsi="Times New Roman" w:cs="Times New Roman"/>
          <w:bCs/>
          <w:color w:val="000000"/>
          <w:sz w:val="24"/>
          <w:szCs w:val="24"/>
          <w:lang w:val="pl-PL" w:eastAsia="en-US"/>
        </w:rPr>
      </w:pPr>
      <w:r w:rsidRPr="000404AE">
        <w:rPr>
          <w:rFonts w:ascii="Times New Roman" w:eastAsia="Calibri" w:hAnsi="Times New Roman" w:cs="Times New Roman"/>
          <w:bCs/>
          <w:color w:val="000000"/>
          <w:sz w:val="24"/>
          <w:szCs w:val="24"/>
          <w:lang w:val="pl-PL" w:eastAsia="en-US"/>
        </w:rPr>
        <w:t>ma charakter techniczny, technologiczny, organizacyjny przedsiębiorstwa lub jest to inna informacja mająca wartość gospodarczą,</w:t>
      </w:r>
    </w:p>
    <w:p w:rsidR="00DC716E" w:rsidRPr="000404AE" w:rsidRDefault="00AF1BA5">
      <w:pPr>
        <w:pStyle w:val="Akapitzlist"/>
        <w:numPr>
          <w:ilvl w:val="2"/>
          <w:numId w:val="8"/>
        </w:numPr>
        <w:spacing w:before="0" w:after="0" w:line="276" w:lineRule="auto"/>
        <w:ind w:left="1134" w:hanging="425"/>
        <w:rPr>
          <w:rFonts w:ascii="Times New Roman" w:eastAsia="Calibri" w:hAnsi="Times New Roman" w:cs="Times New Roman"/>
          <w:bCs/>
          <w:color w:val="000000"/>
          <w:sz w:val="24"/>
          <w:szCs w:val="24"/>
          <w:lang w:val="pl-PL" w:eastAsia="en-US"/>
        </w:rPr>
      </w:pPr>
      <w:r w:rsidRPr="000404AE">
        <w:rPr>
          <w:rFonts w:ascii="Times New Roman" w:eastAsia="Calibri" w:hAnsi="Times New Roman" w:cs="Times New Roman"/>
          <w:bCs/>
          <w:color w:val="000000"/>
          <w:sz w:val="24"/>
          <w:szCs w:val="24"/>
          <w:lang w:val="pl-PL" w:eastAsia="en-US"/>
        </w:rPr>
        <w:t>nie została ujawniona do wiadomości publicznej,</w:t>
      </w:r>
    </w:p>
    <w:p w:rsidR="00DC716E" w:rsidRPr="000404AE" w:rsidRDefault="00AF1BA5">
      <w:pPr>
        <w:pStyle w:val="Akapitzlist"/>
        <w:numPr>
          <w:ilvl w:val="2"/>
          <w:numId w:val="8"/>
        </w:numPr>
        <w:spacing w:before="0" w:after="0" w:line="276" w:lineRule="auto"/>
        <w:ind w:left="1134" w:hanging="425"/>
        <w:rPr>
          <w:rFonts w:ascii="Times New Roman" w:eastAsia="Calibri" w:hAnsi="Times New Roman" w:cs="Times New Roman"/>
          <w:bCs/>
          <w:color w:val="000000"/>
          <w:sz w:val="24"/>
          <w:szCs w:val="24"/>
          <w:lang w:val="pl-PL" w:eastAsia="en-US"/>
        </w:rPr>
      </w:pPr>
      <w:r w:rsidRPr="000404AE">
        <w:rPr>
          <w:rFonts w:ascii="Times New Roman" w:eastAsia="Calibri" w:hAnsi="Times New Roman" w:cs="Times New Roman"/>
          <w:bCs/>
          <w:color w:val="000000"/>
          <w:sz w:val="24"/>
          <w:szCs w:val="24"/>
          <w:lang w:val="pl-PL" w:eastAsia="en-US"/>
        </w:rPr>
        <w:t>podjęto w stosunku do niej niezbędne działania w celu zachowania poufności.</w:t>
      </w:r>
    </w:p>
    <w:p w:rsidR="00DC716E" w:rsidRPr="000404AE" w:rsidRDefault="00AF1BA5">
      <w:pPr>
        <w:pStyle w:val="Akapitzlist"/>
        <w:spacing w:before="0" w:after="0" w:line="276" w:lineRule="auto"/>
        <w:rPr>
          <w:rFonts w:ascii="Times New Roman" w:eastAsia="Calibri" w:hAnsi="Times New Roman" w:cs="Times New Roman"/>
          <w:bCs/>
          <w:i/>
          <w:color w:val="000000"/>
          <w:sz w:val="24"/>
          <w:szCs w:val="24"/>
          <w:lang w:val="pl-PL" w:eastAsia="en-US"/>
        </w:rPr>
      </w:pPr>
      <w:r w:rsidRPr="000404AE">
        <w:rPr>
          <w:rFonts w:ascii="Times New Roman" w:eastAsia="Calibri" w:hAnsi="Times New Roman" w:cs="Times New Roman"/>
          <w:bCs/>
          <w:i/>
          <w:color w:val="000000"/>
          <w:sz w:val="24"/>
          <w:szCs w:val="24"/>
          <w:lang w:val="pl-PL" w:eastAsia="en-US"/>
        </w:rPr>
        <w:t>Zaleca się, aby informacje stanowiące tajemnicę przedsiębiorstwa były trwale spięte i oddzielone od pozostałej (jawnej) części oferty.</w:t>
      </w:r>
    </w:p>
    <w:p w:rsidR="00DC716E" w:rsidRPr="000404AE" w:rsidRDefault="00AF1BA5">
      <w:pPr>
        <w:pStyle w:val="Akapitzlist"/>
        <w:spacing w:before="0" w:after="0" w:line="276" w:lineRule="auto"/>
        <w:rPr>
          <w:rFonts w:ascii="Times New Roman" w:eastAsia="Calibri" w:hAnsi="Times New Roman" w:cs="Times New Roman"/>
          <w:bCs/>
          <w:i/>
          <w:color w:val="000000"/>
          <w:sz w:val="24"/>
          <w:szCs w:val="24"/>
          <w:lang w:val="pl-PL" w:eastAsia="en-US"/>
        </w:rPr>
      </w:pPr>
      <w:r w:rsidRPr="000404AE">
        <w:rPr>
          <w:rFonts w:ascii="Times New Roman" w:eastAsia="Calibri" w:hAnsi="Times New Roman" w:cs="Times New Roman"/>
          <w:bCs/>
          <w:i/>
          <w:color w:val="000000"/>
          <w:sz w:val="24"/>
          <w:szCs w:val="24"/>
          <w:lang w:val="pl-PL" w:eastAsia="en-US"/>
        </w:rPr>
        <w:t xml:space="preserve">Wykonawca nie może zastrzec informacji, o których mowa w art. 86 ust. 4 ustawy </w:t>
      </w:r>
      <w:proofErr w:type="spellStart"/>
      <w:r w:rsidRPr="000404AE">
        <w:rPr>
          <w:rFonts w:ascii="Times New Roman" w:hAnsi="Times New Roman" w:cs="Times New Roman"/>
          <w:i/>
          <w:color w:val="000000"/>
          <w:sz w:val="24"/>
          <w:szCs w:val="24"/>
          <w:lang w:val="pl-PL"/>
        </w:rPr>
        <w:t>Pzp</w:t>
      </w:r>
      <w:proofErr w:type="spellEnd"/>
      <w:r w:rsidRPr="000404AE">
        <w:rPr>
          <w:rFonts w:ascii="Times New Roman" w:eastAsia="Calibri" w:hAnsi="Times New Roman" w:cs="Times New Roman"/>
          <w:bCs/>
          <w:i/>
          <w:color w:val="000000"/>
          <w:sz w:val="24"/>
          <w:szCs w:val="24"/>
          <w:lang w:val="pl-PL" w:eastAsia="en-US"/>
        </w:rPr>
        <w:t>.</w:t>
      </w:r>
    </w:p>
    <w:p w:rsidR="00DC716E" w:rsidRPr="000404AE" w:rsidRDefault="00AF1BA5">
      <w:pPr>
        <w:pStyle w:val="Akapitzlist"/>
        <w:numPr>
          <w:ilvl w:val="1"/>
          <w:numId w:val="31"/>
        </w:numPr>
        <w:spacing w:line="276" w:lineRule="auto"/>
        <w:outlineLvl w:val="3"/>
        <w:rPr>
          <w:rFonts w:ascii="Times New Roman" w:hAnsi="Times New Roman" w:cs="Times New Roman"/>
          <w:b/>
          <w:bCs/>
          <w:sz w:val="24"/>
          <w:szCs w:val="24"/>
          <w:u w:val="single"/>
        </w:rPr>
      </w:pPr>
      <w:r w:rsidRPr="000404AE">
        <w:rPr>
          <w:rFonts w:ascii="Times New Roman" w:hAnsi="Times New Roman" w:cs="Times New Roman"/>
          <w:b/>
          <w:bCs/>
          <w:sz w:val="24"/>
          <w:szCs w:val="24"/>
          <w:u w:val="single"/>
          <w:lang w:val="pl-PL"/>
        </w:rPr>
        <w:t>Oferta musi zawierać:</w:t>
      </w:r>
    </w:p>
    <w:p w:rsidR="00DC716E" w:rsidRPr="000404AE" w:rsidRDefault="00AF1BA5">
      <w:pPr>
        <w:pStyle w:val="Akapitzlist"/>
        <w:numPr>
          <w:ilvl w:val="0"/>
          <w:numId w:val="9"/>
        </w:numPr>
        <w:tabs>
          <w:tab w:val="left" w:pos="1134"/>
        </w:tabs>
        <w:spacing w:line="276" w:lineRule="auto"/>
        <w:ind w:left="1134" w:hanging="425"/>
        <w:rPr>
          <w:rFonts w:ascii="Times New Roman" w:eastAsia="Calibri" w:hAnsi="Times New Roman" w:cs="Times New Roman"/>
          <w:bCs/>
          <w:sz w:val="24"/>
          <w:szCs w:val="24"/>
          <w:lang w:val="pl-PL" w:eastAsia="en-US"/>
        </w:rPr>
      </w:pPr>
      <w:r w:rsidRPr="000404AE">
        <w:rPr>
          <w:rFonts w:ascii="Times New Roman" w:eastAsia="Calibri" w:hAnsi="Times New Roman" w:cs="Times New Roman"/>
          <w:bCs/>
          <w:sz w:val="24"/>
          <w:szCs w:val="24"/>
          <w:lang w:val="pl-PL" w:eastAsia="en-US"/>
        </w:rPr>
        <w:t xml:space="preserve">Formularz ofertowy sporządzony i wypełniony według wzoru stanowiącego </w:t>
      </w:r>
      <w:r w:rsidRPr="000404AE">
        <w:rPr>
          <w:rFonts w:ascii="Times New Roman" w:eastAsia="Calibri" w:hAnsi="Times New Roman" w:cs="Times New Roman"/>
          <w:b/>
          <w:bCs/>
          <w:sz w:val="24"/>
          <w:szCs w:val="24"/>
          <w:lang w:val="pl-PL" w:eastAsia="en-US"/>
        </w:rPr>
        <w:t>Załącznik Nr 3 do SIWZ</w:t>
      </w:r>
      <w:r w:rsidRPr="000404AE">
        <w:rPr>
          <w:rFonts w:ascii="Times New Roman" w:eastAsia="Calibri" w:hAnsi="Times New Roman" w:cs="Times New Roman"/>
          <w:bCs/>
          <w:sz w:val="24"/>
          <w:szCs w:val="24"/>
          <w:lang w:val="pl-PL" w:eastAsia="en-US"/>
        </w:rPr>
        <w:t xml:space="preserve">. </w:t>
      </w:r>
    </w:p>
    <w:p w:rsidR="00DC716E" w:rsidRPr="000404AE" w:rsidRDefault="00AF1BA5">
      <w:pPr>
        <w:pStyle w:val="Akapitzlist"/>
        <w:numPr>
          <w:ilvl w:val="0"/>
          <w:numId w:val="9"/>
        </w:numPr>
        <w:tabs>
          <w:tab w:val="left" w:pos="1134"/>
        </w:tabs>
        <w:spacing w:before="0" w:after="0" w:line="276" w:lineRule="auto"/>
        <w:ind w:left="1134" w:hanging="425"/>
        <w:rPr>
          <w:rFonts w:ascii="Times New Roman" w:eastAsia="Calibri" w:hAnsi="Times New Roman" w:cs="Times New Roman"/>
          <w:bCs/>
          <w:color w:val="000000"/>
          <w:sz w:val="24"/>
          <w:szCs w:val="24"/>
          <w:lang w:val="pl-PL" w:eastAsia="en-US"/>
        </w:rPr>
      </w:pPr>
      <w:r w:rsidRPr="000404AE">
        <w:rPr>
          <w:rFonts w:ascii="Times New Roman" w:eastAsia="Calibri" w:hAnsi="Times New Roman" w:cs="Times New Roman"/>
          <w:bCs/>
          <w:color w:val="000000"/>
          <w:sz w:val="24"/>
          <w:szCs w:val="24"/>
          <w:lang w:val="pl-PL" w:eastAsia="en-US"/>
        </w:rPr>
        <w:t xml:space="preserve">Oświadczenia, o których mowa w pkt 5.1 SIWZ według wzorów stanowiących odpowiednio </w:t>
      </w:r>
      <w:r w:rsidRPr="000404AE">
        <w:rPr>
          <w:rFonts w:ascii="Times New Roman" w:eastAsia="Calibri" w:hAnsi="Times New Roman" w:cs="Times New Roman"/>
          <w:b/>
          <w:bCs/>
          <w:color w:val="000000"/>
          <w:sz w:val="24"/>
          <w:szCs w:val="24"/>
          <w:lang w:val="pl-PL" w:eastAsia="en-US"/>
        </w:rPr>
        <w:t>Załącznik nr 4 i 5 do SIWZ</w:t>
      </w:r>
      <w:r w:rsidRPr="000404AE">
        <w:rPr>
          <w:rFonts w:ascii="Times New Roman" w:eastAsia="Calibri" w:hAnsi="Times New Roman" w:cs="Times New Roman"/>
          <w:bCs/>
          <w:color w:val="000000"/>
          <w:sz w:val="24"/>
          <w:szCs w:val="24"/>
          <w:lang w:val="pl-PL" w:eastAsia="en-US"/>
        </w:rPr>
        <w:t>,</w:t>
      </w:r>
    </w:p>
    <w:p w:rsidR="00DC716E" w:rsidRPr="000404AE" w:rsidRDefault="00AF1BA5">
      <w:pPr>
        <w:pStyle w:val="Akapitzlist"/>
        <w:numPr>
          <w:ilvl w:val="0"/>
          <w:numId w:val="9"/>
        </w:numPr>
        <w:tabs>
          <w:tab w:val="left" w:pos="1134"/>
        </w:tabs>
        <w:spacing w:line="276" w:lineRule="auto"/>
        <w:ind w:left="1134" w:hanging="425"/>
        <w:rPr>
          <w:rFonts w:ascii="Times New Roman" w:eastAsia="Calibri" w:hAnsi="Times New Roman" w:cs="Times New Roman"/>
          <w:bCs/>
          <w:sz w:val="24"/>
          <w:szCs w:val="24"/>
          <w:lang w:val="pl-PL" w:eastAsia="en-US"/>
        </w:rPr>
      </w:pPr>
      <w:r w:rsidRPr="000404AE">
        <w:rPr>
          <w:rFonts w:ascii="Times New Roman" w:eastAsia="Calibri" w:hAnsi="Times New Roman" w:cs="Times New Roman"/>
          <w:b/>
          <w:bCs/>
          <w:sz w:val="24"/>
          <w:szCs w:val="24"/>
          <w:lang w:val="pl-PL" w:eastAsia="en-US"/>
        </w:rPr>
        <w:t>Pełnomocnictwo</w:t>
      </w:r>
      <w:r w:rsidRPr="000404AE">
        <w:rPr>
          <w:rFonts w:ascii="Times New Roman" w:eastAsia="Calibri" w:hAnsi="Times New Roman" w:cs="Times New Roman"/>
          <w:bCs/>
          <w:sz w:val="24"/>
          <w:szCs w:val="24"/>
          <w:lang w:val="pl-PL" w:eastAsia="en-US"/>
        </w:rPr>
        <w:t xml:space="preserve"> do reprezentowania wszystkich Wykonawców wspólnie ubiegających się o udzielenie zamówienia, ewentualnie umowa </w:t>
      </w:r>
      <w:r w:rsidRPr="000404AE">
        <w:rPr>
          <w:rFonts w:ascii="Times New Roman" w:eastAsia="Calibri" w:hAnsi="Times New Roman" w:cs="Times New Roman"/>
          <w:bCs/>
          <w:sz w:val="24"/>
          <w:szCs w:val="24"/>
          <w:lang w:val="pl-PL" w:eastAsia="en-US"/>
        </w:rPr>
        <w:br/>
        <w:t xml:space="preserve">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 </w:t>
      </w:r>
      <w:r w:rsidRPr="000404AE">
        <w:rPr>
          <w:rFonts w:ascii="Times New Roman" w:eastAsia="Calibri" w:hAnsi="Times New Roman" w:cs="Times New Roman"/>
          <w:b/>
          <w:bCs/>
          <w:i/>
          <w:sz w:val="24"/>
          <w:szCs w:val="24"/>
          <w:lang w:val="pl-PL" w:eastAsia="en-US"/>
        </w:rPr>
        <w:t>(jeżeli dotyczy)</w:t>
      </w:r>
      <w:r w:rsidRPr="000404AE">
        <w:rPr>
          <w:rFonts w:ascii="Times New Roman" w:eastAsia="Calibri" w:hAnsi="Times New Roman" w:cs="Times New Roman"/>
          <w:bCs/>
          <w:sz w:val="24"/>
          <w:szCs w:val="24"/>
          <w:lang w:val="pl-PL" w:eastAsia="en-US"/>
        </w:rPr>
        <w:t>;</w:t>
      </w:r>
    </w:p>
    <w:p w:rsidR="00DC716E" w:rsidRPr="000404AE" w:rsidRDefault="00AF1BA5">
      <w:pPr>
        <w:pStyle w:val="Akapitzlist"/>
        <w:numPr>
          <w:ilvl w:val="0"/>
          <w:numId w:val="9"/>
        </w:numPr>
        <w:tabs>
          <w:tab w:val="left" w:pos="1134"/>
        </w:tabs>
        <w:spacing w:line="276" w:lineRule="auto"/>
        <w:ind w:left="1134" w:hanging="425"/>
        <w:rPr>
          <w:rFonts w:ascii="Times New Roman" w:eastAsia="Calibri" w:hAnsi="Times New Roman" w:cs="Times New Roman"/>
          <w:bCs/>
          <w:sz w:val="24"/>
          <w:szCs w:val="24"/>
          <w:lang w:val="pl-PL" w:eastAsia="en-US"/>
        </w:rPr>
      </w:pPr>
      <w:r w:rsidRPr="000404AE">
        <w:rPr>
          <w:rFonts w:ascii="Times New Roman" w:eastAsia="Calibri" w:hAnsi="Times New Roman" w:cs="Times New Roman"/>
          <w:b/>
          <w:bCs/>
          <w:sz w:val="24"/>
          <w:szCs w:val="24"/>
          <w:lang w:val="pl-PL" w:eastAsia="en-US"/>
        </w:rPr>
        <w:t>Dokumenty, z których wynika prawo do podpisania oferty</w:t>
      </w:r>
      <w:r w:rsidRPr="000404AE">
        <w:rPr>
          <w:rFonts w:ascii="Times New Roman" w:eastAsia="Calibri" w:hAnsi="Times New Roman" w:cs="Times New Roman"/>
          <w:bCs/>
          <w:sz w:val="24"/>
          <w:szCs w:val="24"/>
          <w:lang w:val="pl-PL" w:eastAsia="en-US"/>
        </w:rPr>
        <w:t xml:space="preserve"> (oryginał lub kopia potwierdzona za zgodność z oryginałem przez notariusza) względnie do podpisania innych dokumentów składanych wraz z ofertą, chyba, że zamawiający może je uzyskać w szczególności za pomocą bezpłatnych </w:t>
      </w:r>
      <w:r w:rsidRPr="000404AE">
        <w:rPr>
          <w:rFonts w:ascii="Times New Roman" w:eastAsia="Calibri" w:hAnsi="Times New Roman" w:cs="Times New Roman"/>
          <w:bCs/>
          <w:sz w:val="24"/>
          <w:szCs w:val="24"/>
          <w:lang w:val="pl-PL" w:eastAsia="en-US"/>
        </w:rPr>
        <w:br/>
        <w:t xml:space="preserve">i ogólnodostępnych baz danych, w szczególności rejestrów publicznych </w:t>
      </w:r>
      <w:r w:rsidRPr="000404AE">
        <w:rPr>
          <w:rFonts w:ascii="Times New Roman" w:eastAsia="Calibri" w:hAnsi="Times New Roman" w:cs="Times New Roman"/>
          <w:bCs/>
          <w:sz w:val="24"/>
          <w:szCs w:val="24"/>
          <w:lang w:val="pl-PL" w:eastAsia="en-US"/>
        </w:rPr>
        <w:br/>
        <w:t xml:space="preserve">w rozumieniu ustawy z dnia 17 lutego 2005 r. o informatyzacji działalności podmiotów realizujących zadania publiczne (t. j. Dz. U. z 2017 poz. 570), </w:t>
      </w:r>
      <w:r w:rsidRPr="000404AE">
        <w:rPr>
          <w:rFonts w:ascii="Times New Roman" w:eastAsia="Calibri" w:hAnsi="Times New Roman" w:cs="Times New Roman"/>
          <w:bCs/>
          <w:sz w:val="24"/>
          <w:szCs w:val="24"/>
          <w:lang w:val="pl-PL" w:eastAsia="en-US"/>
        </w:rPr>
        <w:br/>
        <w:t>a wykonawca wskazał to wraz ze złożeniem oferty;</w:t>
      </w:r>
    </w:p>
    <w:p w:rsidR="00DC716E" w:rsidRPr="000404AE" w:rsidRDefault="00AF1BA5">
      <w:pPr>
        <w:pStyle w:val="Akapitzlist"/>
        <w:numPr>
          <w:ilvl w:val="0"/>
          <w:numId w:val="9"/>
        </w:numPr>
        <w:tabs>
          <w:tab w:val="left" w:pos="1134"/>
        </w:tabs>
        <w:spacing w:before="0" w:after="0" w:line="276" w:lineRule="auto"/>
        <w:ind w:left="1134" w:hanging="425"/>
        <w:rPr>
          <w:rFonts w:ascii="Times New Roman" w:eastAsia="Calibri" w:hAnsi="Times New Roman" w:cs="Times New Roman"/>
          <w:bCs/>
          <w:color w:val="000000"/>
          <w:sz w:val="24"/>
          <w:szCs w:val="24"/>
          <w:lang w:val="pl-PL" w:eastAsia="en-US"/>
        </w:rPr>
      </w:pPr>
      <w:r w:rsidRPr="000404AE">
        <w:rPr>
          <w:rFonts w:ascii="Times New Roman" w:eastAsia="Calibri" w:hAnsi="Times New Roman" w:cs="Times New Roman"/>
          <w:bCs/>
          <w:color w:val="000000"/>
          <w:sz w:val="24"/>
          <w:szCs w:val="24"/>
          <w:lang w:val="pl-PL" w:eastAsia="en-US"/>
        </w:rPr>
        <w:t xml:space="preserve">Zobowiązanie podmiotu trzeciego, o którym mowa w pkt 4.5.1 i 4.5.4 SIWZ - </w:t>
      </w:r>
      <w:r w:rsidRPr="000404AE">
        <w:rPr>
          <w:rFonts w:ascii="Times New Roman" w:eastAsia="Calibri" w:hAnsi="Times New Roman" w:cs="Times New Roman"/>
          <w:bCs/>
          <w:i/>
          <w:color w:val="000000"/>
          <w:sz w:val="24"/>
          <w:szCs w:val="24"/>
          <w:u w:val="single"/>
          <w:lang w:val="pl-PL" w:eastAsia="en-US"/>
        </w:rPr>
        <w:t>jeżeli wykonawca polega na zasobach lub sytuacji podmiotu trzeciego</w:t>
      </w:r>
      <w:r w:rsidRPr="000404AE">
        <w:rPr>
          <w:rFonts w:ascii="Times New Roman" w:eastAsia="Calibri" w:hAnsi="Times New Roman" w:cs="Times New Roman"/>
          <w:bCs/>
          <w:color w:val="000000"/>
          <w:sz w:val="24"/>
          <w:szCs w:val="24"/>
          <w:lang w:val="pl-PL" w:eastAsia="en-US"/>
        </w:rPr>
        <w:t>.</w:t>
      </w:r>
    </w:p>
    <w:p w:rsidR="00DC716E" w:rsidRPr="000404AE" w:rsidRDefault="00AF1BA5">
      <w:pPr>
        <w:pStyle w:val="Normalny1"/>
        <w:numPr>
          <w:ilvl w:val="1"/>
          <w:numId w:val="31"/>
        </w:numPr>
        <w:spacing w:line="276" w:lineRule="auto"/>
        <w:jc w:val="both"/>
        <w:outlineLvl w:val="3"/>
        <w:rPr>
          <w:rFonts w:eastAsia="Calibri" w:cs="Times New Roman"/>
          <w:bCs/>
          <w:lang w:val="pl-PL" w:eastAsia="en-US"/>
        </w:rPr>
      </w:pPr>
      <w:r w:rsidRPr="000404AE">
        <w:rPr>
          <w:rFonts w:cs="Times New Roman"/>
          <w:bCs/>
          <w:lang w:val="pl-PL"/>
        </w:rPr>
        <w:t xml:space="preserve">Ofertę należy umieścić w kopercie/opakowaniu i zabezpieczyć w sposób uniemożliwiający zapoznanie się z jej zawartością bez naruszenia zabezpieczeń przed upływem terminu otwarcia ofert. </w:t>
      </w:r>
      <w:r w:rsidRPr="000404AE">
        <w:rPr>
          <w:rFonts w:eastAsia="Calibri" w:cs="Times New Roman"/>
          <w:bCs/>
          <w:lang w:val="pl-PL" w:eastAsia="en-US"/>
        </w:rPr>
        <w:t>Na kopercie/opakowaniu (w tym opakowaniu poczty kurierskiej) należy umieścić następujące oznaczenia:</w:t>
      </w:r>
    </w:p>
    <w:p w:rsidR="00DC716E" w:rsidRPr="000404AE" w:rsidRDefault="00AF1BA5">
      <w:pPr>
        <w:pStyle w:val="Akapitzlist"/>
        <w:numPr>
          <w:ilvl w:val="0"/>
          <w:numId w:val="10"/>
        </w:numPr>
        <w:spacing w:line="276" w:lineRule="auto"/>
        <w:ind w:left="1134" w:hanging="425"/>
        <w:rPr>
          <w:rFonts w:ascii="Times New Roman" w:eastAsia="Calibri" w:hAnsi="Times New Roman" w:cs="Times New Roman"/>
          <w:bCs/>
          <w:sz w:val="24"/>
          <w:szCs w:val="24"/>
          <w:lang w:val="pl-PL" w:eastAsia="en-US"/>
        </w:rPr>
      </w:pPr>
      <w:r w:rsidRPr="000404AE">
        <w:rPr>
          <w:rFonts w:ascii="Times New Roman" w:eastAsia="Calibri" w:hAnsi="Times New Roman" w:cs="Times New Roman"/>
          <w:bCs/>
          <w:sz w:val="24"/>
          <w:szCs w:val="24"/>
          <w:lang w:val="pl-PL" w:eastAsia="en-US"/>
        </w:rPr>
        <w:t>nazwa, adres, numer telefonu i faksu Wykonawcy;</w:t>
      </w:r>
    </w:p>
    <w:p w:rsidR="002D2775" w:rsidRPr="000404AE" w:rsidRDefault="00AF1BA5" w:rsidP="002D2775">
      <w:pPr>
        <w:pStyle w:val="Akapitzlist"/>
        <w:numPr>
          <w:ilvl w:val="0"/>
          <w:numId w:val="10"/>
        </w:numPr>
        <w:spacing w:line="276" w:lineRule="auto"/>
        <w:ind w:left="1134" w:hanging="425"/>
        <w:rPr>
          <w:rFonts w:ascii="Times New Roman" w:hAnsi="Times New Roman" w:cs="Times New Roman"/>
        </w:rPr>
      </w:pPr>
      <w:r w:rsidRPr="000404AE">
        <w:rPr>
          <w:rFonts w:ascii="Times New Roman" w:eastAsia="Calibri" w:hAnsi="Times New Roman" w:cs="Times New Roman"/>
          <w:b/>
          <w:bCs/>
          <w:sz w:val="24"/>
          <w:szCs w:val="24"/>
          <w:lang w:val="pl-PL" w:eastAsia="en-US"/>
        </w:rPr>
        <w:t>Gmina Gorzkowice  ul. Szkolna 3 97-350 Gorzkowice</w:t>
      </w:r>
    </w:p>
    <w:p w:rsidR="00DC716E" w:rsidRPr="000404AE" w:rsidRDefault="00AF1BA5" w:rsidP="00160999">
      <w:pPr>
        <w:pStyle w:val="Normalny1"/>
        <w:spacing w:line="276" w:lineRule="auto"/>
        <w:rPr>
          <w:rFonts w:cs="Times New Roman"/>
          <w:bCs/>
          <w:lang w:val="pl-PL"/>
        </w:rPr>
      </w:pPr>
      <w:r w:rsidRPr="000404AE">
        <w:rPr>
          <w:rFonts w:eastAsia="Calibri" w:cs="Times New Roman"/>
          <w:bCs/>
          <w:color w:val="000000" w:themeColor="text1"/>
          <w:lang w:val="pl-PL" w:eastAsia="en-US"/>
        </w:rPr>
        <w:t xml:space="preserve">OFERTA NA – </w:t>
      </w:r>
      <w:r w:rsidR="00160999" w:rsidRPr="000404AE">
        <w:rPr>
          <w:rFonts w:cs="Times New Roman"/>
          <w:b/>
          <w:bCs/>
          <w:lang w:val="pl-PL"/>
        </w:rPr>
        <w:t xml:space="preserve">„ </w:t>
      </w:r>
      <w:r w:rsidR="00160999" w:rsidRPr="000404AE">
        <w:rPr>
          <w:rFonts w:cs="Times New Roman"/>
          <w:b/>
          <w:lang w:val="pl-PL"/>
        </w:rPr>
        <w:t xml:space="preserve">Utwardzenia skrzyżowania drogi wewnętrznej wraz z odwodnieniem w </w:t>
      </w:r>
      <w:r w:rsidR="00160999" w:rsidRPr="000404AE">
        <w:rPr>
          <w:rFonts w:cs="Times New Roman"/>
          <w:b/>
          <w:lang w:val="pl-PL"/>
        </w:rPr>
        <w:lastRenderedPageBreak/>
        <w:t>m. Kopanina.</w:t>
      </w:r>
      <w:r w:rsidR="00160999" w:rsidRPr="000404AE">
        <w:rPr>
          <w:rFonts w:cs="Times New Roman"/>
          <w:b/>
          <w:bCs/>
          <w:lang w:val="pl-PL"/>
        </w:rPr>
        <w:t>”</w:t>
      </w:r>
      <w:r w:rsidR="00A30387" w:rsidRPr="000404AE">
        <w:rPr>
          <w:rFonts w:cs="Times New Roman"/>
          <w:b/>
          <w:bCs/>
          <w:lang w:val="pl-PL"/>
        </w:rPr>
        <w:t xml:space="preserve"> ZP.271.18</w:t>
      </w:r>
      <w:r w:rsidRPr="000404AE">
        <w:rPr>
          <w:rFonts w:cs="Times New Roman"/>
          <w:b/>
          <w:bCs/>
          <w:lang w:val="pl-PL"/>
        </w:rPr>
        <w:t>.2018</w:t>
      </w:r>
    </w:p>
    <w:p w:rsidR="00DC716E" w:rsidRPr="000404AE" w:rsidRDefault="00AF1BA5">
      <w:pPr>
        <w:pStyle w:val="Akapitzlist"/>
        <w:spacing w:before="0" w:after="0" w:line="276" w:lineRule="auto"/>
        <w:ind w:left="1134" w:hanging="425"/>
        <w:rPr>
          <w:rFonts w:ascii="Times New Roman" w:hAnsi="Times New Roman" w:cs="Times New Roman"/>
          <w:lang w:val="pl-PL"/>
        </w:rPr>
      </w:pPr>
      <w:r w:rsidRPr="000404AE">
        <w:rPr>
          <w:rFonts w:ascii="Times New Roman" w:eastAsia="Calibri" w:hAnsi="Times New Roman" w:cs="Times New Roman"/>
          <w:bCs/>
          <w:sz w:val="24"/>
          <w:szCs w:val="24"/>
          <w:lang w:val="pl-PL" w:eastAsia="en-US"/>
        </w:rPr>
        <w:t xml:space="preserve">Nie otwierać przed dniem </w:t>
      </w:r>
      <w:r w:rsidR="000404AE" w:rsidRPr="000404AE">
        <w:rPr>
          <w:rFonts w:ascii="Times New Roman" w:hAnsi="Times New Roman" w:cs="Times New Roman"/>
          <w:b/>
          <w:bCs/>
          <w:sz w:val="24"/>
          <w:szCs w:val="24"/>
          <w:lang w:val="pl-PL" w:eastAsia="en-US"/>
        </w:rPr>
        <w:t>05 listopada</w:t>
      </w:r>
      <w:r w:rsidRPr="000404AE">
        <w:rPr>
          <w:rFonts w:ascii="Times New Roman" w:hAnsi="Times New Roman" w:cs="Times New Roman"/>
          <w:b/>
          <w:bCs/>
          <w:sz w:val="24"/>
          <w:szCs w:val="24"/>
          <w:lang w:val="pl-PL" w:eastAsia="en-US"/>
        </w:rPr>
        <w:t xml:space="preserve"> </w:t>
      </w:r>
      <w:r w:rsidRPr="000404AE">
        <w:rPr>
          <w:rFonts w:ascii="Times New Roman" w:eastAsia="Calibri" w:hAnsi="Times New Roman" w:cs="Times New Roman"/>
          <w:b/>
          <w:bCs/>
          <w:color w:val="000000" w:themeColor="text1"/>
          <w:sz w:val="24"/>
          <w:szCs w:val="24"/>
          <w:lang w:val="pl-PL" w:eastAsia="en-US"/>
        </w:rPr>
        <w:t xml:space="preserve">2018 r. </w:t>
      </w:r>
      <w:r w:rsidR="00160999" w:rsidRPr="000404AE">
        <w:rPr>
          <w:rFonts w:ascii="Times New Roman" w:eastAsia="Calibri" w:hAnsi="Times New Roman" w:cs="Times New Roman"/>
          <w:b/>
          <w:bCs/>
          <w:sz w:val="24"/>
          <w:szCs w:val="24"/>
          <w:lang w:val="pl-PL" w:eastAsia="en-US"/>
        </w:rPr>
        <w:t>do godz. 10:05</w:t>
      </w:r>
      <w:r w:rsidRPr="000404AE">
        <w:rPr>
          <w:rFonts w:ascii="Times New Roman" w:eastAsia="Calibri" w:hAnsi="Times New Roman" w:cs="Times New Roman"/>
          <w:b/>
          <w:bCs/>
          <w:sz w:val="24"/>
          <w:szCs w:val="24"/>
          <w:lang w:val="pl-PL" w:eastAsia="en-US"/>
        </w:rPr>
        <w:t>.</w:t>
      </w:r>
    </w:p>
    <w:p w:rsidR="00DC716E" w:rsidRPr="000404AE" w:rsidRDefault="00AF1BA5">
      <w:pPr>
        <w:pStyle w:val="Normalny1"/>
        <w:numPr>
          <w:ilvl w:val="1"/>
          <w:numId w:val="31"/>
        </w:numPr>
        <w:spacing w:line="276" w:lineRule="auto"/>
        <w:jc w:val="both"/>
        <w:outlineLvl w:val="3"/>
        <w:rPr>
          <w:rFonts w:cs="Times New Roman"/>
          <w:bCs/>
          <w:lang w:val="pl-PL"/>
        </w:rPr>
      </w:pPr>
      <w:r w:rsidRPr="000404AE">
        <w:rPr>
          <w:rFonts w:cs="Times New Roman"/>
          <w:bCs/>
          <w:lang w:val="pl-PL"/>
        </w:rPr>
        <w:t>Zamawiający nie ponosi odpowiedzialności za nieprawidłowe oznakowanie koperty.</w:t>
      </w:r>
    </w:p>
    <w:tbl>
      <w:tblPr>
        <w:tblW w:w="8964" w:type="dxa"/>
        <w:tblInd w:w="109"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8964"/>
      </w:tblGrid>
      <w:tr w:rsidR="00DC716E" w:rsidRPr="000404AE">
        <w:tc>
          <w:tcPr>
            <w:tcW w:w="8964" w:type="dxa"/>
            <w:tcBorders>
              <w:top w:val="single" w:sz="4" w:space="0" w:color="00000A"/>
              <w:bottom w:val="single" w:sz="4" w:space="0" w:color="00000A"/>
            </w:tcBorders>
            <w:shd w:val="clear" w:color="auto" w:fill="auto"/>
          </w:tcPr>
          <w:p w:rsidR="00DC716E" w:rsidRPr="000404AE" w:rsidRDefault="00AF1BA5">
            <w:pPr>
              <w:pStyle w:val="Normalny1"/>
              <w:spacing w:line="276" w:lineRule="auto"/>
              <w:contextualSpacing/>
              <w:jc w:val="center"/>
              <w:rPr>
                <w:rFonts w:cs="Times New Roman"/>
                <w:color w:val="000000"/>
                <w:sz w:val="26"/>
                <w:szCs w:val="26"/>
                <w:lang w:val="pl-PL"/>
              </w:rPr>
            </w:pPr>
            <w:r w:rsidRPr="000404AE">
              <w:rPr>
                <w:rFonts w:cs="Times New Roman"/>
                <w:color w:val="000000"/>
                <w:lang w:val="pl-PL"/>
              </w:rPr>
              <w:t>Rozdział 8</w:t>
            </w:r>
          </w:p>
          <w:p w:rsidR="00DC716E" w:rsidRPr="000404AE" w:rsidRDefault="00AF1BA5">
            <w:pPr>
              <w:pStyle w:val="Normalny1"/>
              <w:spacing w:line="276" w:lineRule="auto"/>
              <w:contextualSpacing/>
              <w:jc w:val="center"/>
              <w:rPr>
                <w:rFonts w:cs="Times New Roman"/>
                <w:color w:val="000000"/>
                <w:lang w:val="pl-PL"/>
              </w:rPr>
            </w:pPr>
            <w:r w:rsidRPr="000404AE">
              <w:rPr>
                <w:rFonts w:cs="Times New Roman"/>
                <w:b/>
                <w:color w:val="000000"/>
                <w:lang w:val="pl-PL"/>
              </w:rPr>
              <w:t>SKŁADANIE I OTWARCIE OFERT</w:t>
            </w:r>
          </w:p>
        </w:tc>
      </w:tr>
    </w:tbl>
    <w:p w:rsidR="00DC716E" w:rsidRPr="000404AE" w:rsidRDefault="00DC716E">
      <w:pPr>
        <w:pStyle w:val="Akapitzlist"/>
        <w:tabs>
          <w:tab w:val="left" w:pos="709"/>
        </w:tabs>
        <w:spacing w:before="0" w:after="0" w:line="276" w:lineRule="auto"/>
        <w:ind w:left="708"/>
        <w:rPr>
          <w:rFonts w:ascii="Times New Roman" w:hAnsi="Times New Roman" w:cs="Times New Roman"/>
          <w:color w:val="000000"/>
          <w:sz w:val="24"/>
          <w:szCs w:val="24"/>
          <w:lang w:val="pl-PL"/>
        </w:rPr>
      </w:pPr>
    </w:p>
    <w:p w:rsidR="00DC716E" w:rsidRPr="000404AE" w:rsidRDefault="00DC716E">
      <w:pPr>
        <w:pStyle w:val="Akapitzlist"/>
        <w:numPr>
          <w:ilvl w:val="0"/>
          <w:numId w:val="31"/>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0404AE" w:rsidRDefault="00DC716E">
      <w:pPr>
        <w:pStyle w:val="Akapitzlist"/>
        <w:numPr>
          <w:ilvl w:val="0"/>
          <w:numId w:val="31"/>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0404AE" w:rsidRDefault="00DC716E">
      <w:pPr>
        <w:pStyle w:val="Akapitzlist"/>
        <w:numPr>
          <w:ilvl w:val="0"/>
          <w:numId w:val="31"/>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0404AE" w:rsidRDefault="00DC716E">
      <w:pPr>
        <w:pStyle w:val="Akapitzlist"/>
        <w:numPr>
          <w:ilvl w:val="0"/>
          <w:numId w:val="31"/>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0404AE" w:rsidRDefault="00DC716E">
      <w:pPr>
        <w:pStyle w:val="Akapitzlist"/>
        <w:numPr>
          <w:ilvl w:val="0"/>
          <w:numId w:val="31"/>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0404AE" w:rsidRDefault="00DC716E">
      <w:pPr>
        <w:pStyle w:val="Akapitzlist"/>
        <w:numPr>
          <w:ilvl w:val="0"/>
          <w:numId w:val="31"/>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0404AE" w:rsidRDefault="00DC716E">
      <w:pPr>
        <w:pStyle w:val="Akapitzlist"/>
        <w:numPr>
          <w:ilvl w:val="0"/>
          <w:numId w:val="2"/>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0404AE" w:rsidRDefault="00DC716E">
      <w:pPr>
        <w:pStyle w:val="Akapitzlist"/>
        <w:numPr>
          <w:ilvl w:val="0"/>
          <w:numId w:val="2"/>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0404AE" w:rsidRDefault="00DC716E">
      <w:pPr>
        <w:pStyle w:val="Akapitzlist"/>
        <w:numPr>
          <w:ilvl w:val="0"/>
          <w:numId w:val="31"/>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0404AE" w:rsidRDefault="00AF1BA5">
      <w:pPr>
        <w:pStyle w:val="Akapitzlist"/>
        <w:numPr>
          <w:ilvl w:val="1"/>
          <w:numId w:val="32"/>
        </w:numPr>
        <w:shd w:val="clear" w:color="auto" w:fill="FFFFFF"/>
        <w:spacing w:before="0" w:after="0" w:line="276" w:lineRule="auto"/>
        <w:outlineLvl w:val="3"/>
        <w:rPr>
          <w:rFonts w:ascii="Times New Roman" w:hAnsi="Times New Roman" w:cs="Times New Roman"/>
          <w:lang w:val="pl-PL"/>
        </w:rPr>
      </w:pPr>
      <w:r w:rsidRPr="000404AE">
        <w:rPr>
          <w:rFonts w:ascii="Times New Roman" w:hAnsi="Times New Roman" w:cs="Times New Roman"/>
          <w:bCs/>
          <w:sz w:val="24"/>
          <w:szCs w:val="24"/>
          <w:lang w:val="pl-PL"/>
        </w:rPr>
        <w:t xml:space="preserve">Ofertę wraz z dokumentami, o których mowa w pkt. 7.15 SIWZ należy złożyć </w:t>
      </w:r>
      <w:r w:rsidRPr="000404AE">
        <w:rPr>
          <w:rFonts w:ascii="Times New Roman" w:hAnsi="Times New Roman" w:cs="Times New Roman"/>
          <w:bCs/>
          <w:sz w:val="24"/>
          <w:szCs w:val="24"/>
          <w:lang w:val="pl-PL"/>
        </w:rPr>
        <w:br/>
        <w:t xml:space="preserve">w terminie </w:t>
      </w:r>
      <w:r w:rsidRPr="000404AE">
        <w:rPr>
          <w:rFonts w:ascii="Times New Roman" w:hAnsi="Times New Roman" w:cs="Times New Roman"/>
          <w:b/>
          <w:bCs/>
          <w:color w:val="000000" w:themeColor="text1"/>
          <w:sz w:val="24"/>
          <w:szCs w:val="24"/>
          <w:lang w:val="pl-PL"/>
        </w:rPr>
        <w:t xml:space="preserve">do dnia </w:t>
      </w:r>
      <w:r w:rsidR="000404AE" w:rsidRPr="000404AE">
        <w:rPr>
          <w:rFonts w:ascii="Times New Roman" w:eastAsia="Calibri" w:hAnsi="Times New Roman" w:cs="Times New Roman"/>
          <w:b/>
          <w:bCs/>
          <w:color w:val="000000" w:themeColor="text1"/>
          <w:sz w:val="24"/>
          <w:szCs w:val="24"/>
          <w:shd w:val="clear" w:color="auto" w:fill="FFFFFF"/>
          <w:lang w:val="pl-PL" w:eastAsia="en-US"/>
        </w:rPr>
        <w:t>05</w:t>
      </w:r>
      <w:r w:rsidR="004944F7" w:rsidRPr="000404AE">
        <w:rPr>
          <w:rFonts w:ascii="Times New Roman" w:eastAsia="Calibri" w:hAnsi="Times New Roman" w:cs="Times New Roman"/>
          <w:b/>
          <w:bCs/>
          <w:color w:val="000000" w:themeColor="text1"/>
          <w:sz w:val="24"/>
          <w:szCs w:val="24"/>
          <w:shd w:val="clear" w:color="auto" w:fill="FFFFFF"/>
          <w:lang w:val="pl-PL" w:eastAsia="en-US"/>
        </w:rPr>
        <w:t xml:space="preserve"> </w:t>
      </w:r>
      <w:r w:rsidR="000404AE" w:rsidRPr="000404AE">
        <w:rPr>
          <w:rFonts w:ascii="Times New Roman" w:eastAsia="Calibri" w:hAnsi="Times New Roman" w:cs="Times New Roman"/>
          <w:b/>
          <w:bCs/>
          <w:color w:val="000000" w:themeColor="text1"/>
          <w:sz w:val="24"/>
          <w:szCs w:val="24"/>
          <w:shd w:val="clear" w:color="auto" w:fill="FFFFFF"/>
          <w:lang w:val="pl-PL" w:eastAsia="en-US"/>
        </w:rPr>
        <w:t>listopada</w:t>
      </w:r>
      <w:r w:rsidR="00160999" w:rsidRPr="000404AE">
        <w:rPr>
          <w:rFonts w:ascii="Times New Roman" w:eastAsia="Calibri" w:hAnsi="Times New Roman" w:cs="Times New Roman"/>
          <w:b/>
          <w:bCs/>
          <w:color w:val="000000" w:themeColor="text1"/>
          <w:sz w:val="24"/>
          <w:szCs w:val="24"/>
          <w:shd w:val="clear" w:color="auto" w:fill="FFFFFF"/>
          <w:lang w:val="pl-PL" w:eastAsia="en-US"/>
        </w:rPr>
        <w:t xml:space="preserve"> </w:t>
      </w:r>
      <w:r w:rsidRPr="000404AE">
        <w:rPr>
          <w:rFonts w:ascii="Times New Roman" w:eastAsia="Calibri" w:hAnsi="Times New Roman" w:cs="Times New Roman"/>
          <w:b/>
          <w:bCs/>
          <w:color w:val="000000" w:themeColor="text1"/>
          <w:sz w:val="24"/>
          <w:szCs w:val="24"/>
          <w:shd w:val="clear" w:color="auto" w:fill="FFFFFF"/>
          <w:lang w:val="pl-PL" w:eastAsia="en-US"/>
        </w:rPr>
        <w:t xml:space="preserve">2018 r. </w:t>
      </w:r>
      <w:r w:rsidRPr="000404AE">
        <w:rPr>
          <w:rFonts w:ascii="Times New Roman" w:hAnsi="Times New Roman" w:cs="Times New Roman"/>
          <w:b/>
          <w:bCs/>
          <w:color w:val="000000" w:themeColor="text1"/>
          <w:sz w:val="24"/>
          <w:szCs w:val="24"/>
          <w:shd w:val="clear" w:color="auto" w:fill="FFFFFF"/>
          <w:lang w:val="pl-PL"/>
        </w:rPr>
        <w:t>do godz. 10:00</w:t>
      </w:r>
      <w:r w:rsidRPr="000404AE">
        <w:rPr>
          <w:rFonts w:ascii="Times New Roman" w:hAnsi="Times New Roman" w:cs="Times New Roman"/>
          <w:bCs/>
          <w:color w:val="000000" w:themeColor="text1"/>
          <w:sz w:val="24"/>
          <w:szCs w:val="24"/>
          <w:shd w:val="clear" w:color="auto" w:fill="FFFFFF"/>
          <w:lang w:val="pl-PL"/>
        </w:rPr>
        <w:t xml:space="preserve"> </w:t>
      </w:r>
      <w:r w:rsidRPr="000404AE">
        <w:rPr>
          <w:rFonts w:ascii="Times New Roman" w:hAnsi="Times New Roman" w:cs="Times New Roman"/>
          <w:bCs/>
          <w:sz w:val="24"/>
          <w:szCs w:val="24"/>
          <w:shd w:val="clear" w:color="auto" w:fill="FFFFFF"/>
          <w:lang w:val="pl-PL"/>
        </w:rPr>
        <w:t>w siedzibie Zamawiającego:</w:t>
      </w:r>
    </w:p>
    <w:p w:rsidR="00DC716E" w:rsidRPr="000404AE" w:rsidRDefault="00AF1BA5">
      <w:pPr>
        <w:pStyle w:val="Normalny1"/>
        <w:shd w:val="clear" w:color="auto" w:fill="FFFFFF"/>
        <w:spacing w:line="276" w:lineRule="auto"/>
        <w:ind w:left="720"/>
        <w:jc w:val="both"/>
        <w:outlineLvl w:val="3"/>
        <w:rPr>
          <w:rFonts w:cs="Times New Roman"/>
        </w:rPr>
      </w:pPr>
      <w:r w:rsidRPr="000404AE">
        <w:rPr>
          <w:rFonts w:cs="Times New Roman"/>
          <w:b/>
          <w:bCs/>
          <w:shd w:val="clear" w:color="auto" w:fill="FFFFFF"/>
          <w:lang w:val="pl-PL"/>
        </w:rPr>
        <w:t>Urząd Gminy Gorzkowice</w:t>
      </w:r>
    </w:p>
    <w:p w:rsidR="00DC716E" w:rsidRPr="000404AE" w:rsidRDefault="00AF1BA5">
      <w:pPr>
        <w:pStyle w:val="Akapitzlist"/>
        <w:spacing w:before="0" w:after="0" w:line="276" w:lineRule="auto"/>
        <w:rPr>
          <w:rFonts w:ascii="Times New Roman" w:hAnsi="Times New Roman" w:cs="Times New Roman"/>
        </w:rPr>
      </w:pPr>
      <w:r w:rsidRPr="000404AE">
        <w:rPr>
          <w:rFonts w:ascii="Times New Roman" w:eastAsia="Calibri" w:hAnsi="Times New Roman" w:cs="Times New Roman"/>
          <w:b/>
          <w:bCs/>
          <w:sz w:val="24"/>
          <w:szCs w:val="24"/>
          <w:lang w:val="pl-PL" w:eastAsia="en-US"/>
        </w:rPr>
        <w:t>ul. Szkolna 3 97- 350 Gorzkowice</w:t>
      </w:r>
    </w:p>
    <w:p w:rsidR="00DC716E" w:rsidRPr="000404AE" w:rsidRDefault="00AF1BA5">
      <w:pPr>
        <w:pStyle w:val="Normalny1"/>
        <w:spacing w:line="276" w:lineRule="auto"/>
        <w:ind w:left="720"/>
        <w:jc w:val="both"/>
        <w:outlineLvl w:val="3"/>
        <w:rPr>
          <w:rFonts w:cs="Times New Roman"/>
          <w:lang w:val="pl-PL"/>
        </w:rPr>
      </w:pPr>
      <w:r w:rsidRPr="000404AE">
        <w:rPr>
          <w:rFonts w:cs="Times New Roman"/>
          <w:b/>
          <w:bCs/>
          <w:lang w:val="pl-PL"/>
        </w:rPr>
        <w:t>w pokoju nr 3 (dziennik podawczy).</w:t>
      </w:r>
    </w:p>
    <w:p w:rsidR="00DC716E" w:rsidRPr="000404AE" w:rsidRDefault="00AF1BA5">
      <w:pPr>
        <w:pStyle w:val="Akapitzlist"/>
        <w:numPr>
          <w:ilvl w:val="1"/>
          <w:numId w:val="32"/>
        </w:numPr>
        <w:spacing w:before="0" w:after="0" w:line="276" w:lineRule="auto"/>
        <w:outlineLvl w:val="3"/>
        <w:rPr>
          <w:rFonts w:ascii="Times New Roman" w:hAnsi="Times New Roman" w:cs="Times New Roman"/>
          <w:bCs/>
          <w:sz w:val="24"/>
          <w:szCs w:val="24"/>
          <w:lang w:val="pl-PL"/>
        </w:rPr>
      </w:pPr>
      <w:r w:rsidRPr="000404AE">
        <w:rPr>
          <w:rFonts w:ascii="Times New Roman" w:hAnsi="Times New Roman" w:cs="Times New Roman"/>
          <w:bCs/>
          <w:sz w:val="24"/>
          <w:szCs w:val="24"/>
          <w:lang w:val="pl-PL"/>
        </w:rPr>
        <w:t>Godziny urzędowania określono w pkt. 1.1. niniejszej SIWZ.</w:t>
      </w:r>
    </w:p>
    <w:p w:rsidR="00DC716E" w:rsidRPr="000404AE" w:rsidRDefault="00AF1BA5">
      <w:pPr>
        <w:pStyle w:val="Normalny1"/>
        <w:numPr>
          <w:ilvl w:val="1"/>
          <w:numId w:val="32"/>
        </w:numPr>
        <w:spacing w:line="276" w:lineRule="auto"/>
        <w:jc w:val="both"/>
        <w:outlineLvl w:val="3"/>
        <w:rPr>
          <w:rFonts w:cs="Times New Roman"/>
          <w:bCs/>
          <w:lang w:val="pl-PL"/>
        </w:rPr>
      </w:pPr>
      <w:r w:rsidRPr="000404AE">
        <w:rPr>
          <w:rFonts w:cs="Times New Roman"/>
          <w:b/>
          <w:bCs/>
          <w:lang w:val="pl-PL"/>
        </w:rPr>
        <w:t>Uwaga!</w:t>
      </w:r>
      <w:r w:rsidRPr="000404AE">
        <w:rPr>
          <w:rFonts w:cs="Times New Roman"/>
          <w:bCs/>
          <w:lang w:val="pl-PL"/>
        </w:rPr>
        <w:t xml:space="preserve"> </w:t>
      </w:r>
      <w:r w:rsidRPr="000404AE">
        <w:rPr>
          <w:rFonts w:cs="Times New Roman"/>
          <w:bCs/>
          <w:u w:val="single"/>
          <w:lang w:val="pl-PL"/>
        </w:rPr>
        <w:t xml:space="preserve">Decydujące znaczenie dla zachowania terminu składania ofert ma data </w:t>
      </w:r>
      <w:r w:rsidRPr="000404AE">
        <w:rPr>
          <w:rFonts w:cs="Times New Roman"/>
          <w:bCs/>
          <w:u w:val="single"/>
          <w:lang w:val="pl-PL"/>
        </w:rPr>
        <w:br/>
        <w:t>i godzina wpływu oferty w miejsce wskazane w pkt. 8.1, a nie data jej wysłania przesyłką pocztową lub kurierską</w:t>
      </w:r>
      <w:r w:rsidRPr="000404AE">
        <w:rPr>
          <w:rFonts w:cs="Times New Roman"/>
          <w:bCs/>
          <w:lang w:val="pl-PL"/>
        </w:rPr>
        <w:t>.</w:t>
      </w:r>
    </w:p>
    <w:p w:rsidR="00DC716E" w:rsidRPr="000404AE" w:rsidRDefault="00AF1BA5">
      <w:pPr>
        <w:pStyle w:val="Normalny1"/>
        <w:numPr>
          <w:ilvl w:val="1"/>
          <w:numId w:val="32"/>
        </w:numPr>
        <w:spacing w:line="276" w:lineRule="auto"/>
        <w:jc w:val="both"/>
        <w:outlineLvl w:val="3"/>
        <w:rPr>
          <w:rFonts w:cs="Times New Roman"/>
          <w:lang w:val="pl-PL"/>
        </w:rPr>
      </w:pPr>
      <w:r w:rsidRPr="000404AE">
        <w:rPr>
          <w:rFonts w:cs="Times New Roman"/>
          <w:bCs/>
          <w:lang w:val="pl-PL"/>
        </w:rPr>
        <w:t>Otwarcie ofert nastąpi w dn</w:t>
      </w:r>
      <w:r w:rsidRPr="000404AE">
        <w:rPr>
          <w:rFonts w:cs="Times New Roman"/>
          <w:bCs/>
          <w:shd w:val="clear" w:color="auto" w:fill="FFFFFF"/>
          <w:lang w:val="pl-PL"/>
        </w:rPr>
        <w:t xml:space="preserve">iu </w:t>
      </w:r>
      <w:r w:rsidR="000404AE" w:rsidRPr="000404AE">
        <w:rPr>
          <w:rFonts w:eastAsia="Calibri" w:cs="Times New Roman"/>
          <w:b/>
          <w:bCs/>
          <w:color w:val="000000" w:themeColor="text1"/>
          <w:shd w:val="clear" w:color="auto" w:fill="FFFFFF"/>
          <w:lang w:val="pl-PL" w:eastAsia="en-US"/>
        </w:rPr>
        <w:t xml:space="preserve">05 listopada </w:t>
      </w:r>
      <w:r w:rsidRPr="000404AE">
        <w:rPr>
          <w:rFonts w:eastAsia="Calibri" w:cs="Times New Roman"/>
          <w:b/>
          <w:bCs/>
          <w:color w:val="000000" w:themeColor="text1"/>
          <w:shd w:val="clear" w:color="auto" w:fill="FFFFFF"/>
          <w:lang w:val="pl-PL" w:eastAsia="en-US"/>
        </w:rPr>
        <w:t xml:space="preserve">2018 r. </w:t>
      </w:r>
      <w:r w:rsidR="00160999" w:rsidRPr="000404AE">
        <w:rPr>
          <w:rFonts w:cs="Times New Roman"/>
          <w:b/>
          <w:bCs/>
          <w:color w:val="000000" w:themeColor="text1"/>
          <w:shd w:val="clear" w:color="auto" w:fill="FFFFFF"/>
          <w:lang w:val="pl-PL"/>
        </w:rPr>
        <w:t>o godz. 10:</w:t>
      </w:r>
      <w:r w:rsidR="004944F7" w:rsidRPr="000404AE">
        <w:rPr>
          <w:rFonts w:cs="Times New Roman"/>
          <w:b/>
          <w:bCs/>
          <w:color w:val="000000" w:themeColor="text1"/>
          <w:shd w:val="clear" w:color="auto" w:fill="FFFFFF"/>
          <w:lang w:val="pl-PL"/>
        </w:rPr>
        <w:t>0</w:t>
      </w:r>
      <w:r w:rsidR="00160999" w:rsidRPr="000404AE">
        <w:rPr>
          <w:rFonts w:cs="Times New Roman"/>
          <w:b/>
          <w:bCs/>
          <w:color w:val="000000" w:themeColor="text1"/>
          <w:shd w:val="clear" w:color="auto" w:fill="FFFFFF"/>
          <w:lang w:val="pl-PL"/>
        </w:rPr>
        <w:t>5</w:t>
      </w:r>
      <w:r w:rsidRPr="000404AE">
        <w:rPr>
          <w:rFonts w:cs="Times New Roman"/>
          <w:b/>
          <w:bCs/>
          <w:color w:val="000000" w:themeColor="text1"/>
          <w:shd w:val="clear" w:color="auto" w:fill="FFFFFF"/>
          <w:lang w:val="pl-PL"/>
        </w:rPr>
        <w:t xml:space="preserve"> </w:t>
      </w:r>
      <w:r w:rsidRPr="000404AE">
        <w:rPr>
          <w:rFonts w:cs="Times New Roman"/>
          <w:bCs/>
          <w:shd w:val="clear" w:color="auto" w:fill="FFFFFF"/>
          <w:lang w:val="pl-PL"/>
        </w:rPr>
        <w:t xml:space="preserve">w siedzibie </w:t>
      </w:r>
    </w:p>
    <w:p w:rsidR="00DC716E" w:rsidRPr="000404AE" w:rsidRDefault="00AF1BA5">
      <w:pPr>
        <w:pStyle w:val="Normalny1"/>
        <w:spacing w:line="276" w:lineRule="auto"/>
        <w:ind w:left="720"/>
        <w:jc w:val="both"/>
        <w:outlineLvl w:val="3"/>
        <w:rPr>
          <w:rFonts w:cs="Times New Roman"/>
        </w:rPr>
      </w:pPr>
      <w:r w:rsidRPr="000404AE">
        <w:rPr>
          <w:rFonts w:cs="Times New Roman"/>
          <w:b/>
          <w:bCs/>
          <w:shd w:val="clear" w:color="auto" w:fill="FFFFFF"/>
          <w:lang w:val="pl-PL"/>
        </w:rPr>
        <w:t>Urząd Gminy Gorzkowice</w:t>
      </w:r>
    </w:p>
    <w:p w:rsidR="00DC716E" w:rsidRPr="000404AE" w:rsidRDefault="00AF1BA5">
      <w:pPr>
        <w:pStyle w:val="Normalny1"/>
        <w:spacing w:line="276" w:lineRule="auto"/>
        <w:ind w:left="720"/>
        <w:jc w:val="both"/>
        <w:outlineLvl w:val="3"/>
        <w:rPr>
          <w:rFonts w:cs="Times New Roman"/>
        </w:rPr>
      </w:pPr>
      <w:r w:rsidRPr="000404AE">
        <w:rPr>
          <w:rFonts w:eastAsia="Calibri" w:cs="Times New Roman"/>
          <w:b/>
          <w:bCs/>
          <w:shd w:val="clear" w:color="auto" w:fill="FFFFFF"/>
          <w:lang w:val="pl-PL" w:eastAsia="en-US"/>
        </w:rPr>
        <w:t>ul. Szkolna 3 97- 350 Gorzkow</w:t>
      </w:r>
      <w:r w:rsidRPr="000404AE">
        <w:rPr>
          <w:rFonts w:eastAsia="Calibri" w:cs="Times New Roman"/>
          <w:b/>
          <w:bCs/>
          <w:lang w:val="pl-PL" w:eastAsia="en-US"/>
        </w:rPr>
        <w:t>ic</w:t>
      </w:r>
    </w:p>
    <w:p w:rsidR="00DC716E" w:rsidRPr="000404AE" w:rsidRDefault="00AF1BA5">
      <w:pPr>
        <w:pStyle w:val="Normalny1"/>
        <w:spacing w:line="276" w:lineRule="auto"/>
        <w:ind w:firstLine="709"/>
        <w:jc w:val="both"/>
        <w:outlineLvl w:val="3"/>
        <w:rPr>
          <w:rFonts w:cs="Times New Roman"/>
          <w:b/>
          <w:bCs/>
          <w:shd w:val="clear" w:color="auto" w:fill="FFFF00"/>
        </w:rPr>
      </w:pPr>
      <w:r w:rsidRPr="000404AE">
        <w:rPr>
          <w:rFonts w:cs="Times New Roman"/>
          <w:b/>
          <w:bCs/>
          <w:lang w:val="pl-PL"/>
        </w:rPr>
        <w:t>sala posiedzeń.</w:t>
      </w:r>
    </w:p>
    <w:p w:rsidR="00DC716E" w:rsidRPr="000404AE" w:rsidRDefault="00AF1BA5">
      <w:pPr>
        <w:pStyle w:val="Normalny1"/>
        <w:numPr>
          <w:ilvl w:val="1"/>
          <w:numId w:val="32"/>
        </w:numPr>
        <w:spacing w:line="276" w:lineRule="auto"/>
        <w:jc w:val="both"/>
        <w:outlineLvl w:val="3"/>
        <w:rPr>
          <w:rFonts w:cs="Times New Roman"/>
          <w:bCs/>
          <w:lang w:val="pl-PL"/>
        </w:rPr>
      </w:pPr>
      <w:r w:rsidRPr="000404AE">
        <w:rPr>
          <w:rFonts w:cs="Times New Roman"/>
          <w:bCs/>
          <w:lang w:val="pl-PL"/>
        </w:rPr>
        <w:t>Wykonawca może wprowadzić zmiany do złożonej oferty, pod warunkiem, że Zamawiający otrzyma pisemne zawiadomienie o wprowadzeniu zmian do oferty przed upływem terminu składania ofert. Powiadomienie o wprowadzeniu zmian musi być złożone według takich samych zasad, jak składana oferta, w kopercie oznaczonej jak w pkt. 7.16 SIWZ z dodatkowym oznaczeniem „ZMIANA”.</w:t>
      </w:r>
    </w:p>
    <w:p w:rsidR="00DC716E" w:rsidRPr="000404AE" w:rsidRDefault="00AF1BA5">
      <w:pPr>
        <w:pStyle w:val="Normalny1"/>
        <w:numPr>
          <w:ilvl w:val="1"/>
          <w:numId w:val="32"/>
        </w:numPr>
        <w:spacing w:line="276" w:lineRule="auto"/>
        <w:jc w:val="both"/>
        <w:outlineLvl w:val="3"/>
        <w:rPr>
          <w:rFonts w:cs="Times New Roman"/>
          <w:bCs/>
          <w:lang w:val="pl-PL"/>
        </w:rPr>
      </w:pPr>
      <w:r w:rsidRPr="000404AE">
        <w:rPr>
          <w:rFonts w:cs="Times New Roman"/>
          <w:bCs/>
          <w:lang w:val="pl-PL"/>
        </w:rPr>
        <w:t>Wykonawca może przed upływem terminu składania ofert wycofać ofertę, poprzez złożenie pisemnego powiadomienia podpisanego przez osobę (osoby) uprawnioną do reprezentowania Wykonawcy.</w:t>
      </w:r>
    </w:p>
    <w:p w:rsidR="00DC716E" w:rsidRPr="000404AE" w:rsidRDefault="00AF1BA5">
      <w:pPr>
        <w:pStyle w:val="Normalny1"/>
        <w:numPr>
          <w:ilvl w:val="1"/>
          <w:numId w:val="32"/>
        </w:numPr>
        <w:spacing w:line="276" w:lineRule="auto"/>
        <w:jc w:val="both"/>
        <w:outlineLvl w:val="3"/>
        <w:rPr>
          <w:rFonts w:cs="Times New Roman"/>
          <w:bCs/>
          <w:lang w:val="pl-PL"/>
        </w:rPr>
      </w:pPr>
      <w:r w:rsidRPr="000404AE">
        <w:rPr>
          <w:rFonts w:cs="Times New Roman"/>
          <w:bCs/>
          <w:lang w:val="pl-PL"/>
        </w:rPr>
        <w:t>Otwarcie ofert jest jawne. Wykonawcy mogą uczestniczyć w sesji otwarcia ofert. W przypadku nieobecności Wykonawcy, Zamawiający przekaże Wykonawcy informacje z otwarcia ofert na jego wniosek.</w:t>
      </w:r>
    </w:p>
    <w:p w:rsidR="00DC716E" w:rsidRPr="000404AE" w:rsidRDefault="00AF1BA5">
      <w:pPr>
        <w:pStyle w:val="Normalny1"/>
        <w:numPr>
          <w:ilvl w:val="1"/>
          <w:numId w:val="32"/>
        </w:numPr>
        <w:spacing w:line="276" w:lineRule="auto"/>
        <w:jc w:val="both"/>
        <w:outlineLvl w:val="3"/>
        <w:rPr>
          <w:rFonts w:cs="Times New Roman"/>
          <w:lang w:val="pl-PL"/>
        </w:rPr>
      </w:pPr>
      <w:r w:rsidRPr="000404AE">
        <w:rPr>
          <w:rFonts w:cs="Times New Roman"/>
          <w:bCs/>
          <w:lang w:val="pl-PL"/>
        </w:rPr>
        <w:t xml:space="preserve">Niezwłocznie po otwarciu ofert Zamawiający zamieści na własnej </w:t>
      </w:r>
      <w:r w:rsidRPr="000404AE">
        <w:rPr>
          <w:rFonts w:cs="Times New Roman"/>
          <w:bCs/>
          <w:lang w:val="pl-PL"/>
        </w:rPr>
        <w:br/>
        <w:t>stronie internetowej</w:t>
      </w:r>
      <w:r w:rsidRPr="000404AE">
        <w:rPr>
          <w:rFonts w:cs="Times New Roman"/>
          <w:bCs/>
          <w:color w:val="000000" w:themeColor="text1"/>
          <w:lang w:val="pl-PL"/>
        </w:rPr>
        <w:t xml:space="preserve"> (</w:t>
      </w:r>
      <w:hyperlink r:id="rId13">
        <w:r w:rsidRPr="000404AE">
          <w:rPr>
            <w:rStyle w:val="czeinternetowe"/>
            <w:rFonts w:cs="Times New Roman"/>
            <w:color w:val="0070C0"/>
            <w:lang w:val="pl-PL"/>
          </w:rPr>
          <w:t>http://www</w:t>
        </w:r>
      </w:hyperlink>
      <w:r w:rsidRPr="000404AE">
        <w:rPr>
          <w:rFonts w:cs="Times New Roman"/>
          <w:color w:val="0070C0"/>
          <w:u w:val="single"/>
          <w:lang w:val="pl-PL"/>
        </w:rPr>
        <w:t>.gorzkowice.pl</w:t>
      </w:r>
      <w:r w:rsidRPr="000404AE">
        <w:rPr>
          <w:rFonts w:cs="Times New Roman"/>
          <w:bCs/>
          <w:lang w:val="pl-PL"/>
        </w:rPr>
        <w:t>) informacje dotyczące:</w:t>
      </w:r>
    </w:p>
    <w:p w:rsidR="00DC716E" w:rsidRPr="000404AE" w:rsidRDefault="00AF1BA5">
      <w:pPr>
        <w:pStyle w:val="Akapitzlist"/>
        <w:numPr>
          <w:ilvl w:val="2"/>
          <w:numId w:val="11"/>
        </w:numPr>
        <w:spacing w:before="0" w:after="0" w:line="276" w:lineRule="auto"/>
        <w:ind w:left="1134" w:hanging="425"/>
        <w:outlineLvl w:val="3"/>
        <w:rPr>
          <w:rFonts w:ascii="Times New Roman" w:hAnsi="Times New Roman" w:cs="Times New Roman"/>
          <w:bCs/>
          <w:sz w:val="24"/>
          <w:szCs w:val="24"/>
          <w:lang w:val="pl-PL"/>
        </w:rPr>
      </w:pPr>
      <w:r w:rsidRPr="000404AE">
        <w:rPr>
          <w:rFonts w:ascii="Times New Roman" w:hAnsi="Times New Roman" w:cs="Times New Roman"/>
          <w:bCs/>
          <w:sz w:val="24"/>
          <w:szCs w:val="24"/>
          <w:lang w:val="pl-PL"/>
        </w:rPr>
        <w:t>kwoty, jaką zamierza przeznaczyć na sfinansowanie zamówienia;</w:t>
      </w:r>
    </w:p>
    <w:p w:rsidR="00DC716E" w:rsidRPr="000404AE" w:rsidRDefault="00AF1BA5">
      <w:pPr>
        <w:pStyle w:val="Akapitzlist"/>
        <w:numPr>
          <w:ilvl w:val="2"/>
          <w:numId w:val="11"/>
        </w:numPr>
        <w:spacing w:before="0" w:after="0" w:line="276" w:lineRule="auto"/>
        <w:ind w:left="1134" w:hanging="425"/>
        <w:outlineLvl w:val="3"/>
        <w:rPr>
          <w:rFonts w:ascii="Times New Roman" w:hAnsi="Times New Roman" w:cs="Times New Roman"/>
          <w:bCs/>
          <w:sz w:val="24"/>
          <w:szCs w:val="24"/>
          <w:lang w:val="pl-PL"/>
        </w:rPr>
      </w:pPr>
      <w:r w:rsidRPr="000404AE">
        <w:rPr>
          <w:rFonts w:ascii="Times New Roman" w:hAnsi="Times New Roman" w:cs="Times New Roman"/>
          <w:bCs/>
          <w:sz w:val="24"/>
          <w:szCs w:val="24"/>
          <w:lang w:val="pl-PL"/>
        </w:rPr>
        <w:t>firm oraz adresów Wykonawców, którzy złożyli oferty w terminie;</w:t>
      </w:r>
    </w:p>
    <w:p w:rsidR="00DC716E" w:rsidRPr="000404AE" w:rsidRDefault="00AF1BA5">
      <w:pPr>
        <w:pStyle w:val="Akapitzlist"/>
        <w:numPr>
          <w:ilvl w:val="2"/>
          <w:numId w:val="11"/>
        </w:numPr>
        <w:spacing w:before="0" w:after="0" w:line="276" w:lineRule="auto"/>
        <w:ind w:left="1134" w:hanging="425"/>
        <w:outlineLvl w:val="3"/>
        <w:rPr>
          <w:rFonts w:ascii="Times New Roman" w:hAnsi="Times New Roman" w:cs="Times New Roman"/>
          <w:bCs/>
          <w:sz w:val="24"/>
          <w:szCs w:val="24"/>
          <w:lang w:val="pl-PL"/>
        </w:rPr>
      </w:pPr>
      <w:r w:rsidRPr="000404AE">
        <w:rPr>
          <w:rFonts w:ascii="Times New Roman" w:hAnsi="Times New Roman" w:cs="Times New Roman"/>
          <w:bCs/>
          <w:sz w:val="24"/>
          <w:szCs w:val="24"/>
          <w:lang w:val="pl-PL"/>
        </w:rPr>
        <w:t>ceny, terminu wykonania zamówienia, okresu gwarancji i warunków płatności zawartych w ofertach.</w:t>
      </w:r>
    </w:p>
    <w:p w:rsidR="00DC716E" w:rsidRPr="000404AE" w:rsidRDefault="00AF1BA5">
      <w:pPr>
        <w:pStyle w:val="Normalny1"/>
        <w:numPr>
          <w:ilvl w:val="1"/>
          <w:numId w:val="32"/>
        </w:numPr>
        <w:spacing w:line="276" w:lineRule="auto"/>
        <w:jc w:val="both"/>
        <w:outlineLvl w:val="3"/>
        <w:rPr>
          <w:rFonts w:cs="Times New Roman"/>
          <w:bCs/>
          <w:lang w:val="pl-PL"/>
        </w:rPr>
      </w:pPr>
      <w:r w:rsidRPr="000404AE">
        <w:rPr>
          <w:rFonts w:cs="Times New Roman"/>
          <w:bCs/>
          <w:lang w:val="pl-PL"/>
        </w:rPr>
        <w:t>Oferty złożone po terminie, o którym mowa w punkcie 8.1 SIWZ, zostaną niezwłocznie zwrócone Wykonawcom.</w:t>
      </w:r>
    </w:p>
    <w:p w:rsidR="00DC716E" w:rsidRPr="000404AE" w:rsidRDefault="00DC716E">
      <w:pPr>
        <w:pStyle w:val="Normalny1"/>
        <w:spacing w:line="276" w:lineRule="auto"/>
        <w:ind w:left="720"/>
        <w:jc w:val="both"/>
        <w:outlineLvl w:val="3"/>
        <w:rPr>
          <w:rFonts w:cs="Times New Roman"/>
          <w:bCs/>
          <w:lang w:val="pl-PL"/>
        </w:rPr>
      </w:pPr>
    </w:p>
    <w:tbl>
      <w:tblPr>
        <w:tblW w:w="8964" w:type="dxa"/>
        <w:tblInd w:w="109"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8964"/>
      </w:tblGrid>
      <w:tr w:rsidR="00DC716E" w:rsidRPr="000404AE">
        <w:trPr>
          <w:trHeight w:val="652"/>
        </w:trPr>
        <w:tc>
          <w:tcPr>
            <w:tcW w:w="8964" w:type="dxa"/>
            <w:tcBorders>
              <w:top w:val="single" w:sz="4" w:space="0" w:color="00000A"/>
              <w:bottom w:val="single" w:sz="4" w:space="0" w:color="00000A"/>
            </w:tcBorders>
            <w:shd w:val="clear" w:color="auto" w:fill="auto"/>
          </w:tcPr>
          <w:p w:rsidR="00DC716E" w:rsidRPr="000404AE" w:rsidRDefault="00AF1BA5">
            <w:pPr>
              <w:pStyle w:val="Normalny1"/>
              <w:spacing w:line="276" w:lineRule="auto"/>
              <w:contextualSpacing/>
              <w:jc w:val="center"/>
              <w:rPr>
                <w:rFonts w:cs="Times New Roman"/>
                <w:color w:val="000000"/>
                <w:sz w:val="26"/>
                <w:szCs w:val="26"/>
              </w:rPr>
            </w:pPr>
            <w:r w:rsidRPr="000404AE">
              <w:rPr>
                <w:rFonts w:cs="Times New Roman"/>
                <w:color w:val="000000"/>
                <w:lang w:val="pl-PL"/>
              </w:rPr>
              <w:t>Rozdział 9</w:t>
            </w:r>
          </w:p>
          <w:p w:rsidR="00DC716E" w:rsidRPr="000404AE" w:rsidRDefault="00AF1BA5">
            <w:pPr>
              <w:pStyle w:val="Normalny1"/>
              <w:spacing w:line="276" w:lineRule="auto"/>
              <w:contextualSpacing/>
              <w:jc w:val="center"/>
              <w:rPr>
                <w:rFonts w:cs="Times New Roman"/>
                <w:color w:val="000000"/>
              </w:rPr>
            </w:pPr>
            <w:r w:rsidRPr="000404AE">
              <w:rPr>
                <w:rFonts w:cs="Times New Roman"/>
                <w:b/>
                <w:color w:val="000000"/>
                <w:lang w:val="pl-PL"/>
              </w:rPr>
              <w:t>TERMIN ZWIĄZANIA OFERTĄ</w:t>
            </w:r>
          </w:p>
        </w:tc>
      </w:tr>
    </w:tbl>
    <w:p w:rsidR="00DC716E" w:rsidRPr="000404AE" w:rsidRDefault="00DC716E">
      <w:pPr>
        <w:pStyle w:val="Akapitzlist"/>
        <w:numPr>
          <w:ilvl w:val="0"/>
          <w:numId w:val="2"/>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0404AE" w:rsidRDefault="00DC716E">
      <w:pPr>
        <w:pStyle w:val="Akapitzlist"/>
        <w:numPr>
          <w:ilvl w:val="0"/>
          <w:numId w:val="2"/>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0404AE" w:rsidRDefault="00DC716E">
      <w:pPr>
        <w:pStyle w:val="Normalny1"/>
        <w:spacing w:line="276" w:lineRule="auto"/>
        <w:ind w:left="340"/>
        <w:rPr>
          <w:rFonts w:cs="Times New Roman"/>
          <w:bCs/>
          <w:lang w:val="pl-PL"/>
        </w:rPr>
      </w:pPr>
    </w:p>
    <w:p w:rsidR="00DC716E" w:rsidRPr="000404AE" w:rsidRDefault="00DC716E">
      <w:pPr>
        <w:pStyle w:val="Akapitzlist"/>
        <w:numPr>
          <w:ilvl w:val="0"/>
          <w:numId w:val="32"/>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0404AE" w:rsidRDefault="00AF1BA5">
      <w:pPr>
        <w:pStyle w:val="Normalny1"/>
        <w:numPr>
          <w:ilvl w:val="1"/>
          <w:numId w:val="32"/>
        </w:numPr>
        <w:spacing w:line="276" w:lineRule="auto"/>
        <w:jc w:val="both"/>
        <w:outlineLvl w:val="3"/>
        <w:rPr>
          <w:rFonts w:cs="Times New Roman"/>
          <w:bCs/>
          <w:lang w:val="pl-PL"/>
        </w:rPr>
      </w:pPr>
      <w:r w:rsidRPr="000404AE">
        <w:rPr>
          <w:rFonts w:cs="Times New Roman"/>
          <w:bCs/>
          <w:lang w:val="pl-PL"/>
        </w:rPr>
        <w:t>Wykonawca jest zwi</w:t>
      </w:r>
      <w:r w:rsidRPr="000404AE">
        <w:rPr>
          <w:rFonts w:cs="Times New Roman"/>
          <w:bCs/>
          <w:color w:val="000000" w:themeColor="text1"/>
          <w:lang w:val="pl-PL"/>
        </w:rPr>
        <w:t>ązan</w:t>
      </w:r>
      <w:r w:rsidRPr="000404AE">
        <w:rPr>
          <w:rFonts w:cs="Times New Roman"/>
          <w:bCs/>
          <w:lang w:val="pl-PL"/>
        </w:rPr>
        <w:t xml:space="preserve">y ofertą przez okres </w:t>
      </w:r>
      <w:r w:rsidRPr="000404AE">
        <w:rPr>
          <w:rFonts w:cs="Times New Roman"/>
          <w:b/>
          <w:bCs/>
          <w:lang w:val="pl-PL"/>
        </w:rPr>
        <w:t>30 dni</w:t>
      </w:r>
      <w:r w:rsidRPr="000404AE">
        <w:rPr>
          <w:rFonts w:cs="Times New Roman"/>
          <w:bCs/>
          <w:lang w:val="pl-PL"/>
        </w:rPr>
        <w:t xml:space="preserve"> od terminu składania ofert.</w:t>
      </w:r>
    </w:p>
    <w:p w:rsidR="00DC716E" w:rsidRPr="000404AE" w:rsidRDefault="00AF1BA5">
      <w:pPr>
        <w:pStyle w:val="Normalny1"/>
        <w:numPr>
          <w:ilvl w:val="1"/>
          <w:numId w:val="32"/>
        </w:numPr>
        <w:spacing w:line="276" w:lineRule="auto"/>
        <w:jc w:val="both"/>
        <w:outlineLvl w:val="3"/>
        <w:rPr>
          <w:rFonts w:cs="Times New Roman"/>
          <w:bCs/>
          <w:lang w:val="pl-PL"/>
        </w:rPr>
      </w:pPr>
      <w:r w:rsidRPr="000404AE">
        <w:rPr>
          <w:rFonts w:cs="Times New Roman"/>
          <w:bCs/>
          <w:lang w:val="pl-PL"/>
        </w:rPr>
        <w:t>Bieg terminu związania ofertą rozpoczyna się wraz z upływem terminu składania ofert.</w:t>
      </w:r>
    </w:p>
    <w:p w:rsidR="00DC716E" w:rsidRPr="000404AE" w:rsidRDefault="00AF1BA5">
      <w:pPr>
        <w:pStyle w:val="Normalny1"/>
        <w:numPr>
          <w:ilvl w:val="1"/>
          <w:numId w:val="32"/>
        </w:numPr>
        <w:spacing w:line="276" w:lineRule="auto"/>
        <w:jc w:val="both"/>
        <w:outlineLvl w:val="3"/>
        <w:rPr>
          <w:rFonts w:cs="Times New Roman"/>
          <w:lang w:val="pl-PL"/>
        </w:rPr>
      </w:pPr>
      <w:r w:rsidRPr="000404AE">
        <w:rPr>
          <w:rFonts w:cs="Times New Roman"/>
          <w:bCs/>
          <w:lang w:val="pl-PL"/>
        </w:rPr>
        <w:t xml:space="preserve">Wykonawca samodzielnie lub na wniosek zamawiającego może przedłużyć termin związania ofertą, z tym, że zamawiający może tylko raz, co najmniej na 3 dni przed </w:t>
      </w:r>
      <w:r w:rsidRPr="000404AE">
        <w:rPr>
          <w:rFonts w:cs="Times New Roman"/>
          <w:bCs/>
          <w:lang w:val="pl-PL"/>
        </w:rPr>
        <w:lastRenderedPageBreak/>
        <w:t>upływem terminu związania ofertą zwrócić się do Wykonawców o wyrażenie zgody na przedłużenie tego terminu o oznaczony okres, nie dłuższy jednak niż o 60 dni.</w:t>
      </w:r>
    </w:p>
    <w:p w:rsidR="00DC716E" w:rsidRPr="000404AE" w:rsidRDefault="00DC716E">
      <w:pPr>
        <w:pStyle w:val="Normalny1"/>
        <w:spacing w:line="276" w:lineRule="auto"/>
        <w:ind w:left="720"/>
        <w:jc w:val="both"/>
        <w:outlineLvl w:val="3"/>
        <w:rPr>
          <w:rFonts w:cs="Times New Roman"/>
          <w:bCs/>
          <w:lang w:val="pl-PL"/>
        </w:rPr>
      </w:pPr>
    </w:p>
    <w:tbl>
      <w:tblPr>
        <w:tblW w:w="906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0"/>
      </w:tblGrid>
      <w:tr w:rsidR="00DC716E" w:rsidRPr="000404AE">
        <w:trPr>
          <w:jc w:val="center"/>
        </w:trPr>
        <w:tc>
          <w:tcPr>
            <w:tcW w:w="9060" w:type="dxa"/>
            <w:tcBorders>
              <w:top w:val="single" w:sz="4" w:space="0" w:color="00000A"/>
              <w:bottom w:val="single" w:sz="4" w:space="0" w:color="00000A"/>
            </w:tcBorders>
            <w:shd w:val="clear" w:color="auto" w:fill="auto"/>
          </w:tcPr>
          <w:p w:rsidR="00DC716E" w:rsidRPr="000404AE" w:rsidRDefault="00AF1BA5">
            <w:pPr>
              <w:pStyle w:val="Normalny1"/>
              <w:spacing w:line="276" w:lineRule="auto"/>
              <w:contextualSpacing/>
              <w:jc w:val="center"/>
              <w:rPr>
                <w:rFonts w:cs="Times New Roman"/>
                <w:color w:val="000000" w:themeColor="text1"/>
                <w:sz w:val="26"/>
                <w:szCs w:val="26"/>
                <w:lang w:val="pl-PL"/>
              </w:rPr>
            </w:pPr>
            <w:r w:rsidRPr="000404AE">
              <w:rPr>
                <w:rFonts w:cs="Times New Roman"/>
                <w:color w:val="000000" w:themeColor="text1"/>
                <w:lang w:val="pl-PL"/>
              </w:rPr>
              <w:t>Rozdział 10</w:t>
            </w:r>
          </w:p>
          <w:p w:rsidR="00DC716E" w:rsidRPr="000404AE" w:rsidRDefault="00AF1BA5">
            <w:pPr>
              <w:pStyle w:val="Normalny1"/>
              <w:spacing w:line="276" w:lineRule="auto"/>
              <w:contextualSpacing/>
              <w:jc w:val="center"/>
              <w:rPr>
                <w:rFonts w:cs="Times New Roman"/>
                <w:color w:val="000000" w:themeColor="text1"/>
                <w:lang w:val="pl-PL"/>
              </w:rPr>
            </w:pPr>
            <w:r w:rsidRPr="000404AE">
              <w:rPr>
                <w:rFonts w:cs="Times New Roman"/>
                <w:b/>
                <w:color w:val="000000" w:themeColor="text1"/>
                <w:lang w:val="pl-PL"/>
              </w:rPr>
              <w:t>OPIS SPOSOBU OBLICZENIA CENY OFERTY</w:t>
            </w:r>
          </w:p>
        </w:tc>
      </w:tr>
    </w:tbl>
    <w:p w:rsidR="00DC716E" w:rsidRPr="000404AE" w:rsidRDefault="00DC716E">
      <w:pPr>
        <w:pStyle w:val="Akapitzlist"/>
        <w:numPr>
          <w:ilvl w:val="0"/>
          <w:numId w:val="6"/>
        </w:numPr>
        <w:spacing w:before="0" w:after="0" w:line="276" w:lineRule="auto"/>
        <w:outlineLvl w:val="3"/>
        <w:rPr>
          <w:rFonts w:ascii="Times New Roman" w:eastAsia="Times New Roman" w:hAnsi="Times New Roman" w:cs="Times New Roman"/>
          <w:bCs/>
          <w:vanish/>
          <w:color w:val="000000" w:themeColor="text1"/>
          <w:sz w:val="24"/>
          <w:szCs w:val="24"/>
          <w:lang w:val="pl-PL" w:eastAsia="pl-PL"/>
        </w:rPr>
      </w:pPr>
    </w:p>
    <w:p w:rsidR="00DC716E" w:rsidRPr="000404AE" w:rsidRDefault="00DC716E">
      <w:pPr>
        <w:pStyle w:val="Akapitzlist"/>
        <w:numPr>
          <w:ilvl w:val="0"/>
          <w:numId w:val="6"/>
        </w:numPr>
        <w:spacing w:before="0" w:after="0" w:line="276" w:lineRule="auto"/>
        <w:outlineLvl w:val="3"/>
        <w:rPr>
          <w:rFonts w:ascii="Times New Roman" w:eastAsia="Times New Roman" w:hAnsi="Times New Roman" w:cs="Times New Roman"/>
          <w:bCs/>
          <w:vanish/>
          <w:color w:val="000000" w:themeColor="text1"/>
          <w:sz w:val="24"/>
          <w:szCs w:val="24"/>
          <w:lang w:val="pl-PL" w:eastAsia="pl-PL"/>
        </w:rPr>
      </w:pPr>
    </w:p>
    <w:p w:rsidR="00DC716E" w:rsidRPr="000404AE" w:rsidRDefault="00DC716E">
      <w:pPr>
        <w:pStyle w:val="Normalny1"/>
        <w:spacing w:line="276" w:lineRule="auto"/>
        <w:ind w:left="340"/>
        <w:rPr>
          <w:rFonts w:cs="Times New Roman"/>
          <w:bCs/>
          <w:color w:val="000000" w:themeColor="text1"/>
          <w:lang w:val="pl-PL"/>
        </w:rPr>
      </w:pPr>
    </w:p>
    <w:p w:rsidR="00DC716E" w:rsidRPr="000404AE" w:rsidRDefault="00AF1BA5">
      <w:pPr>
        <w:pStyle w:val="Akapitzlist"/>
        <w:numPr>
          <w:ilvl w:val="1"/>
          <w:numId w:val="29"/>
        </w:numPr>
        <w:spacing w:line="276" w:lineRule="auto"/>
        <w:outlineLvl w:val="3"/>
        <w:rPr>
          <w:rFonts w:ascii="Times New Roman" w:hAnsi="Times New Roman" w:cs="Times New Roman"/>
          <w:bCs/>
          <w:color w:val="000000" w:themeColor="text1"/>
          <w:sz w:val="24"/>
          <w:szCs w:val="24"/>
          <w:lang w:val="pl-PL"/>
        </w:rPr>
      </w:pPr>
      <w:r w:rsidRPr="000404AE">
        <w:rPr>
          <w:rFonts w:ascii="Times New Roman" w:hAnsi="Times New Roman" w:cs="Times New Roman"/>
          <w:bCs/>
          <w:color w:val="000000" w:themeColor="text1"/>
          <w:sz w:val="24"/>
          <w:szCs w:val="24"/>
          <w:lang w:val="pl-PL"/>
        </w:rPr>
        <w:t xml:space="preserve">Wykonawca w ofercie określi cenę oferty brutto w zł (PLN), która stanowić będzie </w:t>
      </w:r>
      <w:r w:rsidRPr="000404AE">
        <w:rPr>
          <w:rFonts w:ascii="Times New Roman" w:hAnsi="Times New Roman" w:cs="Times New Roman"/>
          <w:b/>
          <w:bCs/>
          <w:color w:val="000000" w:themeColor="text1"/>
          <w:sz w:val="24"/>
          <w:szCs w:val="24"/>
          <w:lang w:val="pl-PL"/>
        </w:rPr>
        <w:t>wynagrodzenie ryczałtowe</w:t>
      </w:r>
      <w:r w:rsidRPr="000404AE">
        <w:rPr>
          <w:rFonts w:ascii="Times New Roman" w:hAnsi="Times New Roman" w:cs="Times New Roman"/>
          <w:bCs/>
          <w:color w:val="000000" w:themeColor="text1"/>
          <w:sz w:val="24"/>
          <w:szCs w:val="24"/>
          <w:lang w:val="pl-PL"/>
        </w:rPr>
        <w:t xml:space="preserve"> za realizację przedmiotu </w:t>
      </w:r>
      <w:r w:rsidRPr="000404AE">
        <w:rPr>
          <w:rFonts w:ascii="Times New Roman" w:hAnsi="Times New Roman" w:cs="Times New Roman"/>
          <w:b/>
          <w:bCs/>
          <w:color w:val="000000" w:themeColor="text1"/>
          <w:sz w:val="24"/>
          <w:szCs w:val="24"/>
          <w:lang w:val="pl-PL"/>
        </w:rPr>
        <w:t>zamówienia</w:t>
      </w:r>
      <w:r w:rsidRPr="000404AE">
        <w:rPr>
          <w:rFonts w:ascii="Times New Roman" w:hAnsi="Times New Roman" w:cs="Times New Roman"/>
          <w:bCs/>
          <w:color w:val="000000" w:themeColor="text1"/>
          <w:sz w:val="24"/>
          <w:szCs w:val="24"/>
          <w:lang w:val="pl-PL"/>
        </w:rPr>
        <w:t xml:space="preserve">. Cena oferty – jest to kwota wymieniona w Formularzu oferty </w:t>
      </w:r>
      <w:r w:rsidRPr="000404AE">
        <w:rPr>
          <w:rFonts w:ascii="Times New Roman" w:hAnsi="Times New Roman" w:cs="Times New Roman"/>
          <w:b/>
          <w:bCs/>
          <w:color w:val="000000" w:themeColor="text1"/>
          <w:sz w:val="24"/>
          <w:szCs w:val="24"/>
          <w:lang w:val="pl-PL"/>
        </w:rPr>
        <w:t>(Załącznik nr 3 SIWZ)</w:t>
      </w:r>
      <w:r w:rsidRPr="000404AE">
        <w:rPr>
          <w:rFonts w:ascii="Times New Roman" w:hAnsi="Times New Roman" w:cs="Times New Roman"/>
          <w:bCs/>
          <w:color w:val="000000" w:themeColor="text1"/>
          <w:sz w:val="24"/>
          <w:szCs w:val="24"/>
          <w:lang w:val="pl-PL"/>
        </w:rPr>
        <w:t xml:space="preserve">, którą należy podać w zapisie liczbowym i słownie z dokładnością do grosza (do dwóch miejsc po przecinku). </w:t>
      </w:r>
    </w:p>
    <w:p w:rsidR="00DC716E" w:rsidRPr="000404AE" w:rsidRDefault="00AF1BA5">
      <w:pPr>
        <w:pStyle w:val="Akapitzlist"/>
        <w:numPr>
          <w:ilvl w:val="1"/>
          <w:numId w:val="29"/>
        </w:numPr>
        <w:spacing w:line="276" w:lineRule="auto"/>
        <w:outlineLvl w:val="3"/>
        <w:rPr>
          <w:rFonts w:ascii="Times New Roman" w:eastAsia="TimesNewRoman" w:hAnsi="Times New Roman" w:cs="Times New Roman"/>
          <w:color w:val="000000" w:themeColor="text1"/>
          <w:sz w:val="24"/>
          <w:szCs w:val="24"/>
          <w:lang w:val="pl-PL"/>
        </w:rPr>
      </w:pPr>
      <w:r w:rsidRPr="000404AE">
        <w:rPr>
          <w:rFonts w:ascii="Times New Roman" w:eastAsia="TimesNewRoman" w:hAnsi="Times New Roman" w:cs="Times New Roman"/>
          <w:color w:val="000000" w:themeColor="text1"/>
          <w:sz w:val="24"/>
          <w:szCs w:val="24"/>
          <w:lang w:val="pl-PL"/>
        </w:rPr>
        <w:t>Wykonawca musi uwzględnić w cenie oferty wszelkie koszty niezbędne dla prawidłowego i pełnego wykonania zamówienia oraz wszelkie opłaty i podatki wynikające z obowiązujących przepisów.</w:t>
      </w:r>
    </w:p>
    <w:p w:rsidR="00DC716E" w:rsidRPr="000404AE" w:rsidRDefault="00AF1BA5">
      <w:pPr>
        <w:pStyle w:val="Normalny1"/>
        <w:numPr>
          <w:ilvl w:val="1"/>
          <w:numId w:val="29"/>
        </w:numPr>
        <w:spacing w:line="276" w:lineRule="auto"/>
        <w:ind w:left="709"/>
        <w:jc w:val="both"/>
        <w:outlineLvl w:val="3"/>
        <w:rPr>
          <w:rFonts w:eastAsia="TimesNewRoman" w:cs="Times New Roman"/>
          <w:color w:val="000000" w:themeColor="text1"/>
          <w:lang w:val="pl-PL"/>
        </w:rPr>
      </w:pPr>
      <w:r w:rsidRPr="000404AE">
        <w:rPr>
          <w:rFonts w:cs="Times New Roman"/>
          <w:bCs/>
          <w:color w:val="000000" w:themeColor="text1"/>
          <w:lang w:val="pl-PL"/>
        </w:rPr>
        <w:t xml:space="preserve">Cena </w:t>
      </w:r>
      <w:r w:rsidRPr="000404AE">
        <w:rPr>
          <w:rFonts w:eastAsia="TimesNewRoman" w:cs="Times New Roman"/>
          <w:color w:val="000000" w:themeColor="text1"/>
          <w:lang w:val="pl-PL"/>
        </w:rPr>
        <w:t xml:space="preserve">oferty powinna być obliczana z uwzględnieniem z art. 91 ust. 3a ustawy </w:t>
      </w:r>
      <w:proofErr w:type="spellStart"/>
      <w:r w:rsidRPr="000404AE">
        <w:rPr>
          <w:rFonts w:eastAsia="TimesNewRoman" w:cs="Times New Roman"/>
          <w:color w:val="000000" w:themeColor="text1"/>
          <w:lang w:val="pl-PL"/>
        </w:rPr>
        <w:t>Pzp</w:t>
      </w:r>
      <w:proofErr w:type="spellEnd"/>
      <w:r w:rsidRPr="000404AE">
        <w:rPr>
          <w:rFonts w:eastAsia="TimesNewRoman" w:cs="Times New Roman"/>
          <w:color w:val="000000" w:themeColor="text1"/>
          <w:lang w:val="pl-PL"/>
        </w:rPr>
        <w:t xml:space="preserve"> Jeżeli złożono ofertę, której wybór prowadziłby do powstania u Zamawiającego obowiązku podatkowego zgodnie z przepisami o podatku od towarów i usług </w:t>
      </w:r>
      <w:r w:rsidRPr="000404AE">
        <w:rPr>
          <w:rFonts w:eastAsia="TimesNewRoman" w:cs="Times New Roman"/>
          <w:b/>
          <w:color w:val="000000" w:themeColor="text1"/>
          <w:lang w:val="pl-PL"/>
        </w:rPr>
        <w:t xml:space="preserve">Wykonawca nie dolicza podatku VAT do ceny ofertowej i w formularzu ofertowym w rubryce podatek VAT – wskazuje zapis </w:t>
      </w:r>
      <w:r w:rsidRPr="000404AE">
        <w:rPr>
          <w:rFonts w:eastAsia="TimesNewRoman" w:cs="Times New Roman"/>
          <w:b/>
          <w:i/>
          <w:color w:val="000000" w:themeColor="text1"/>
          <w:lang w:val="pl-PL"/>
        </w:rPr>
        <w:t>„obowiązek podatkowy po stronie Zamawiającego”</w:t>
      </w:r>
      <w:r w:rsidRPr="000404AE">
        <w:rPr>
          <w:rFonts w:eastAsia="TimesNewRoman" w:cs="Times New Roman"/>
          <w:color w:val="000000" w:themeColor="text1"/>
          <w:lang w:val="pl-PL"/>
        </w:rPr>
        <w:t xml:space="preserve">, Zamawiający w celu oceny takiej oferty dolicza do przedstawionej w niej ceny podatek od towarów i usług, który miałby obowiązek rozliczyć zgodnie z tymi przepisami. </w:t>
      </w:r>
      <w:r w:rsidRPr="000404AE">
        <w:rPr>
          <w:rFonts w:eastAsia="TimesNewRoman" w:cs="Times New Roman"/>
          <w:b/>
          <w:color w:val="000000" w:themeColor="text1"/>
          <w:lang w:val="pl-PL"/>
        </w:rPr>
        <w:t>Wykonawca, składając ofertę, informuje Zamawiającego, czy wybór oferty będzie prowadzić do powstania u Zamawiającego obowiązku podatkowego, wskazując nazwę (rodzaj) towaru lub usługi, których dostawa lu</w:t>
      </w:r>
      <w:r w:rsidR="00160999" w:rsidRPr="000404AE">
        <w:rPr>
          <w:rFonts w:eastAsia="TimesNewRoman" w:cs="Times New Roman"/>
          <w:b/>
          <w:color w:val="000000" w:themeColor="text1"/>
          <w:lang w:val="pl-PL"/>
        </w:rPr>
        <w:t xml:space="preserve">b świadczenie będzie prowadzić </w:t>
      </w:r>
      <w:r w:rsidRPr="000404AE">
        <w:rPr>
          <w:rFonts w:eastAsia="TimesNewRoman" w:cs="Times New Roman"/>
          <w:b/>
          <w:color w:val="000000" w:themeColor="text1"/>
          <w:lang w:val="pl-PL"/>
        </w:rPr>
        <w:t>do jego powstania, oraz wskazując ich wartość bez kwoty podatku</w:t>
      </w:r>
      <w:r w:rsidRPr="000404AE">
        <w:rPr>
          <w:rFonts w:eastAsia="TimesNewRoman" w:cs="Times New Roman"/>
          <w:color w:val="000000" w:themeColor="text1"/>
          <w:lang w:val="pl-PL"/>
        </w:rPr>
        <w:t xml:space="preserve">.  </w:t>
      </w:r>
    </w:p>
    <w:p w:rsidR="00DC716E" w:rsidRPr="000404AE" w:rsidRDefault="00AF1BA5">
      <w:pPr>
        <w:pStyle w:val="Normalny1"/>
        <w:numPr>
          <w:ilvl w:val="1"/>
          <w:numId w:val="29"/>
        </w:numPr>
        <w:spacing w:line="276" w:lineRule="auto"/>
        <w:ind w:left="709"/>
        <w:jc w:val="both"/>
        <w:outlineLvl w:val="3"/>
        <w:rPr>
          <w:rFonts w:eastAsia="TimesNewRoman" w:cs="Times New Roman"/>
          <w:b/>
          <w:color w:val="000000" w:themeColor="text1"/>
          <w:lang w:val="pl-PL"/>
        </w:rPr>
      </w:pPr>
      <w:r w:rsidRPr="000404AE">
        <w:rPr>
          <w:rFonts w:eastAsia="TimesNewRoman" w:cs="Times New Roman"/>
          <w:b/>
          <w:color w:val="000000" w:themeColor="text1"/>
          <w:lang w:val="pl-PL"/>
        </w:rPr>
        <w:t>Dla porównania i oceny ofert Zamawiający przyjmie całkowitą cenę brutto jaką poniesie na realizację przedmiotu zamówienia.</w:t>
      </w:r>
    </w:p>
    <w:p w:rsidR="00DC716E" w:rsidRPr="000404AE" w:rsidRDefault="00AF1BA5">
      <w:pPr>
        <w:pStyle w:val="Akapitzlist"/>
        <w:numPr>
          <w:ilvl w:val="1"/>
          <w:numId w:val="29"/>
        </w:numPr>
        <w:tabs>
          <w:tab w:val="left" w:pos="993"/>
        </w:tabs>
        <w:spacing w:before="0" w:after="0" w:line="276" w:lineRule="auto"/>
        <w:rPr>
          <w:rFonts w:ascii="Times New Roman" w:hAnsi="Times New Roman" w:cs="Times New Roman"/>
          <w:bCs/>
          <w:color w:val="000000" w:themeColor="text1"/>
          <w:sz w:val="24"/>
          <w:szCs w:val="24"/>
          <w:lang w:val="pl-PL"/>
        </w:rPr>
      </w:pPr>
      <w:r w:rsidRPr="000404AE">
        <w:rPr>
          <w:rFonts w:ascii="Times New Roman" w:hAnsi="Times New Roman" w:cs="Times New Roman"/>
          <w:bCs/>
          <w:color w:val="000000" w:themeColor="text1"/>
          <w:sz w:val="24"/>
          <w:szCs w:val="24"/>
          <w:lang w:val="pl-PL"/>
        </w:rPr>
        <w:t>Rozliczenia między Zamawiającym a wykonawcą będą prowadzone w PLN.</w:t>
      </w:r>
    </w:p>
    <w:p w:rsidR="00DC716E" w:rsidRPr="000404AE" w:rsidRDefault="00AF1BA5">
      <w:pPr>
        <w:pStyle w:val="Akapitzlist"/>
        <w:numPr>
          <w:ilvl w:val="1"/>
          <w:numId w:val="29"/>
        </w:numPr>
        <w:tabs>
          <w:tab w:val="left" w:pos="993"/>
        </w:tabs>
        <w:spacing w:before="0" w:after="0" w:line="276" w:lineRule="auto"/>
        <w:rPr>
          <w:rFonts w:ascii="Times New Roman" w:hAnsi="Times New Roman" w:cs="Times New Roman"/>
          <w:b/>
          <w:bCs/>
          <w:color w:val="000000" w:themeColor="text1"/>
          <w:sz w:val="24"/>
          <w:szCs w:val="24"/>
          <w:lang w:val="pl-PL"/>
        </w:rPr>
      </w:pPr>
      <w:r w:rsidRPr="000404AE">
        <w:rPr>
          <w:rFonts w:ascii="Times New Roman" w:hAnsi="Times New Roman" w:cs="Times New Roman"/>
          <w:color w:val="000000" w:themeColor="text1"/>
          <w:sz w:val="24"/>
          <w:szCs w:val="24"/>
          <w:lang w:val="pl-PL"/>
        </w:rPr>
        <w:t xml:space="preserve">Wynagrodzenie będzie płatne zgodnie z Projektem umowy </w:t>
      </w:r>
      <w:r w:rsidRPr="000404AE">
        <w:rPr>
          <w:rFonts w:ascii="Times New Roman" w:hAnsi="Times New Roman" w:cs="Times New Roman"/>
          <w:b/>
          <w:color w:val="000000" w:themeColor="text1"/>
          <w:sz w:val="24"/>
          <w:szCs w:val="24"/>
          <w:lang w:val="pl-PL"/>
        </w:rPr>
        <w:t>Załącznik Nr 2 do SIWZ</w:t>
      </w:r>
      <w:r w:rsidRPr="000404AE">
        <w:rPr>
          <w:rFonts w:ascii="Times New Roman" w:hAnsi="Times New Roman" w:cs="Times New Roman"/>
          <w:b/>
          <w:bCs/>
          <w:color w:val="000000" w:themeColor="text1"/>
          <w:sz w:val="24"/>
          <w:szCs w:val="24"/>
          <w:lang w:val="pl-PL"/>
        </w:rPr>
        <w:t>.</w:t>
      </w:r>
    </w:p>
    <w:tbl>
      <w:tblPr>
        <w:tblW w:w="906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0"/>
      </w:tblGrid>
      <w:tr w:rsidR="00DC716E" w:rsidRPr="000404AE">
        <w:trPr>
          <w:jc w:val="center"/>
        </w:trPr>
        <w:tc>
          <w:tcPr>
            <w:tcW w:w="9060" w:type="dxa"/>
            <w:tcBorders>
              <w:top w:val="single" w:sz="4" w:space="0" w:color="00000A"/>
              <w:bottom w:val="single" w:sz="4" w:space="0" w:color="00000A"/>
            </w:tcBorders>
            <w:shd w:val="clear" w:color="auto" w:fill="auto"/>
          </w:tcPr>
          <w:p w:rsidR="00DC716E" w:rsidRPr="000404AE" w:rsidRDefault="00AF1BA5">
            <w:pPr>
              <w:pStyle w:val="Normalny1"/>
              <w:spacing w:line="276" w:lineRule="auto"/>
              <w:contextualSpacing/>
              <w:jc w:val="center"/>
              <w:rPr>
                <w:rFonts w:cs="Times New Roman"/>
                <w:color w:val="000000" w:themeColor="text1"/>
                <w:sz w:val="26"/>
                <w:szCs w:val="26"/>
              </w:rPr>
            </w:pPr>
            <w:r w:rsidRPr="000404AE">
              <w:rPr>
                <w:rFonts w:cs="Times New Roman"/>
                <w:color w:val="000000" w:themeColor="text1"/>
                <w:lang w:val="pl-PL"/>
              </w:rPr>
              <w:t>Rozdział 11</w:t>
            </w:r>
          </w:p>
          <w:p w:rsidR="00DC716E" w:rsidRPr="000404AE" w:rsidRDefault="00AF1BA5">
            <w:pPr>
              <w:pStyle w:val="Normalny1"/>
              <w:spacing w:line="276" w:lineRule="auto"/>
              <w:contextualSpacing/>
              <w:jc w:val="center"/>
              <w:rPr>
                <w:rFonts w:cs="Times New Roman"/>
                <w:color w:val="000000" w:themeColor="text1"/>
              </w:rPr>
            </w:pPr>
            <w:r w:rsidRPr="000404AE">
              <w:rPr>
                <w:rFonts w:cs="Times New Roman"/>
                <w:b/>
                <w:color w:val="000000" w:themeColor="text1"/>
                <w:lang w:val="pl-PL"/>
              </w:rPr>
              <w:t>BADANIE OFERT</w:t>
            </w:r>
          </w:p>
        </w:tc>
      </w:tr>
    </w:tbl>
    <w:p w:rsidR="00DC716E" w:rsidRPr="000404AE" w:rsidRDefault="00DC716E">
      <w:pPr>
        <w:pStyle w:val="Akapitzlist"/>
        <w:numPr>
          <w:ilvl w:val="0"/>
          <w:numId w:val="27"/>
        </w:numPr>
        <w:spacing w:before="0" w:after="0" w:line="276" w:lineRule="auto"/>
        <w:outlineLvl w:val="3"/>
        <w:rPr>
          <w:rFonts w:ascii="Times New Roman" w:eastAsia="Times New Roman" w:hAnsi="Times New Roman" w:cs="Times New Roman"/>
          <w:bCs/>
          <w:vanish/>
          <w:color w:val="000000" w:themeColor="text1"/>
          <w:sz w:val="24"/>
          <w:szCs w:val="24"/>
          <w:lang w:val="pl-PL" w:eastAsia="pl-PL"/>
        </w:rPr>
      </w:pPr>
    </w:p>
    <w:p w:rsidR="00DC716E" w:rsidRPr="000404AE" w:rsidRDefault="00DC716E">
      <w:pPr>
        <w:pStyle w:val="Akapitzlist"/>
        <w:numPr>
          <w:ilvl w:val="0"/>
          <w:numId w:val="27"/>
        </w:numPr>
        <w:spacing w:before="0" w:after="0" w:line="276" w:lineRule="auto"/>
        <w:outlineLvl w:val="3"/>
        <w:rPr>
          <w:rFonts w:ascii="Times New Roman" w:eastAsia="Times New Roman" w:hAnsi="Times New Roman" w:cs="Times New Roman"/>
          <w:bCs/>
          <w:vanish/>
          <w:color w:val="000000" w:themeColor="text1"/>
          <w:sz w:val="24"/>
          <w:szCs w:val="24"/>
          <w:lang w:val="pl-PL" w:eastAsia="pl-PL"/>
        </w:rPr>
      </w:pPr>
    </w:p>
    <w:p w:rsidR="00DC716E" w:rsidRPr="000404AE" w:rsidRDefault="00DC716E">
      <w:pPr>
        <w:pStyle w:val="Normalny1"/>
        <w:spacing w:line="276" w:lineRule="auto"/>
        <w:ind w:left="340"/>
        <w:rPr>
          <w:rFonts w:cs="Times New Roman"/>
          <w:bCs/>
          <w:color w:val="000000" w:themeColor="text1"/>
          <w:lang w:val="pl-PL"/>
        </w:rPr>
      </w:pPr>
    </w:p>
    <w:p w:rsidR="00DC716E" w:rsidRPr="000404AE" w:rsidRDefault="00DC716E">
      <w:pPr>
        <w:pStyle w:val="Akapitzlist"/>
        <w:numPr>
          <w:ilvl w:val="0"/>
          <w:numId w:val="29"/>
        </w:numPr>
        <w:spacing w:before="0" w:after="0" w:line="276" w:lineRule="auto"/>
        <w:outlineLvl w:val="3"/>
        <w:rPr>
          <w:rFonts w:ascii="Times New Roman" w:eastAsia="Times New Roman" w:hAnsi="Times New Roman" w:cs="Times New Roman"/>
          <w:bCs/>
          <w:vanish/>
          <w:color w:val="000000" w:themeColor="text1"/>
          <w:sz w:val="24"/>
          <w:szCs w:val="24"/>
          <w:lang w:val="pl-PL" w:eastAsia="pl-PL"/>
        </w:rPr>
      </w:pPr>
    </w:p>
    <w:p w:rsidR="00DC716E" w:rsidRPr="000404AE" w:rsidRDefault="00AF1BA5">
      <w:pPr>
        <w:pStyle w:val="Normalny1"/>
        <w:numPr>
          <w:ilvl w:val="1"/>
          <w:numId w:val="29"/>
        </w:numPr>
        <w:spacing w:line="276" w:lineRule="auto"/>
        <w:jc w:val="both"/>
        <w:outlineLvl w:val="3"/>
        <w:rPr>
          <w:rFonts w:cs="Times New Roman"/>
          <w:bCs/>
          <w:color w:val="000000" w:themeColor="text1"/>
          <w:lang w:val="pl-PL"/>
        </w:rPr>
      </w:pPr>
      <w:r w:rsidRPr="000404AE">
        <w:rPr>
          <w:rFonts w:cs="Times New Roman"/>
          <w:bCs/>
          <w:color w:val="000000" w:themeColor="text1"/>
          <w:lang w:val="pl-PL"/>
        </w:rPr>
        <w:t>W toku badania i oceny ofert Zamawiający może żądać od Wykonawców wyjaśnień dotyczących treści złożonych ofert.</w:t>
      </w:r>
    </w:p>
    <w:p w:rsidR="00DC716E" w:rsidRPr="000404AE" w:rsidRDefault="00AF1BA5">
      <w:pPr>
        <w:pStyle w:val="Normalny1"/>
        <w:numPr>
          <w:ilvl w:val="1"/>
          <w:numId w:val="29"/>
        </w:numPr>
        <w:spacing w:line="276" w:lineRule="auto"/>
        <w:jc w:val="both"/>
        <w:outlineLvl w:val="3"/>
        <w:rPr>
          <w:rFonts w:cs="Times New Roman"/>
          <w:bCs/>
          <w:color w:val="000000" w:themeColor="text1"/>
          <w:lang w:val="pl-PL"/>
        </w:rPr>
      </w:pPr>
      <w:r w:rsidRPr="000404AE">
        <w:rPr>
          <w:rFonts w:cs="Times New Roman"/>
          <w:bCs/>
          <w:color w:val="000000" w:themeColor="text1"/>
          <w:lang w:val="pl-PL"/>
        </w:rPr>
        <w:t xml:space="preserve">Jeżeli zaoferowana cena, lub jej istotne części składowe, wydadzą się rażąco niskie w stosunku do przedmiotu zamówienia i wzbudzą wątpliwości Zamawiającego co do możliwości wykonania przedmiotu zamówienia zgodnie z wymaganiami określonymi przez Zamawiającego lub wynikającymi z odrębnych przepisów oraz w przypadkach określonych w ust. 1 a ustawy </w:t>
      </w:r>
      <w:proofErr w:type="spellStart"/>
      <w:r w:rsidRPr="000404AE">
        <w:rPr>
          <w:rFonts w:cs="Times New Roman"/>
          <w:bCs/>
          <w:color w:val="000000" w:themeColor="text1"/>
          <w:lang w:val="pl-PL"/>
        </w:rPr>
        <w:t>Pzp</w:t>
      </w:r>
      <w:proofErr w:type="spellEnd"/>
      <w:r w:rsidRPr="000404AE">
        <w:rPr>
          <w:rFonts w:cs="Times New Roman"/>
          <w:bCs/>
          <w:color w:val="000000" w:themeColor="text1"/>
          <w:lang w:val="pl-PL"/>
        </w:rPr>
        <w:t>, Zamawiający zwróci się o udzielenie wyjaśnień, w tym złożenie dowodów, dotyczących wyliczenia ceny, w szczególności w zakresie wskazanym w art. 90 ust. 1 pkt. 1-5 ustawy.</w:t>
      </w:r>
    </w:p>
    <w:p w:rsidR="00DC716E" w:rsidRPr="000404AE" w:rsidRDefault="00AF1BA5">
      <w:pPr>
        <w:pStyle w:val="Normalny1"/>
        <w:spacing w:line="276" w:lineRule="auto"/>
        <w:ind w:left="720"/>
        <w:jc w:val="both"/>
        <w:outlineLvl w:val="3"/>
        <w:rPr>
          <w:rFonts w:cs="Times New Roman"/>
          <w:bCs/>
          <w:i/>
          <w:color w:val="000000" w:themeColor="text1"/>
          <w:lang w:val="pl-PL"/>
        </w:rPr>
      </w:pPr>
      <w:r w:rsidRPr="000404AE">
        <w:rPr>
          <w:rFonts w:cs="Times New Roman"/>
          <w:bCs/>
          <w:i/>
          <w:color w:val="000000" w:themeColor="text1"/>
          <w:lang w:val="pl-PL"/>
        </w:rPr>
        <w:t>Obowiązek wykazania, że oferta nie zawiera rażąco niskiej ceny, spoczywa na Wykonawcy.</w:t>
      </w:r>
    </w:p>
    <w:p w:rsidR="00DC716E" w:rsidRPr="000404AE" w:rsidRDefault="00AF1BA5">
      <w:pPr>
        <w:pStyle w:val="Normalny1"/>
        <w:numPr>
          <w:ilvl w:val="1"/>
          <w:numId w:val="29"/>
        </w:numPr>
        <w:spacing w:line="276" w:lineRule="auto"/>
        <w:jc w:val="both"/>
        <w:outlineLvl w:val="3"/>
        <w:rPr>
          <w:rFonts w:cs="Times New Roman"/>
          <w:bCs/>
          <w:color w:val="000000" w:themeColor="text1"/>
        </w:rPr>
      </w:pPr>
      <w:r w:rsidRPr="000404AE">
        <w:rPr>
          <w:rFonts w:cs="Times New Roman"/>
          <w:bCs/>
          <w:color w:val="000000" w:themeColor="text1"/>
          <w:lang w:val="pl-PL"/>
        </w:rPr>
        <w:t>Zamawiający poprawi w ofercie:</w:t>
      </w:r>
    </w:p>
    <w:p w:rsidR="00DC716E" w:rsidRPr="000404AE" w:rsidRDefault="00AF1BA5">
      <w:pPr>
        <w:pStyle w:val="Akapitzlist"/>
        <w:numPr>
          <w:ilvl w:val="0"/>
          <w:numId w:val="12"/>
        </w:numPr>
        <w:spacing w:before="0" w:after="0" w:line="276" w:lineRule="auto"/>
        <w:ind w:left="720" w:hanging="351"/>
        <w:rPr>
          <w:rFonts w:ascii="Times New Roman" w:hAnsi="Times New Roman" w:cs="Times New Roman"/>
          <w:bCs/>
          <w:color w:val="000000" w:themeColor="text1"/>
          <w:sz w:val="24"/>
          <w:szCs w:val="24"/>
        </w:rPr>
      </w:pPr>
      <w:r w:rsidRPr="000404AE">
        <w:rPr>
          <w:rFonts w:ascii="Times New Roman" w:hAnsi="Times New Roman" w:cs="Times New Roman"/>
          <w:bCs/>
          <w:color w:val="000000" w:themeColor="text1"/>
          <w:sz w:val="24"/>
          <w:szCs w:val="24"/>
          <w:lang w:val="pl-PL"/>
        </w:rPr>
        <w:t>oczywiste omyłki pisarskie,</w:t>
      </w:r>
    </w:p>
    <w:p w:rsidR="00DC716E" w:rsidRPr="000404AE" w:rsidRDefault="00AF1BA5">
      <w:pPr>
        <w:pStyle w:val="Akapitzlist"/>
        <w:numPr>
          <w:ilvl w:val="0"/>
          <w:numId w:val="12"/>
        </w:numPr>
        <w:spacing w:before="0" w:after="0" w:line="276" w:lineRule="auto"/>
        <w:ind w:left="720" w:hanging="351"/>
        <w:rPr>
          <w:rFonts w:ascii="Times New Roman" w:hAnsi="Times New Roman" w:cs="Times New Roman"/>
          <w:bCs/>
          <w:color w:val="000000" w:themeColor="text1"/>
          <w:sz w:val="24"/>
          <w:szCs w:val="24"/>
          <w:lang w:val="pl-PL"/>
        </w:rPr>
      </w:pPr>
      <w:r w:rsidRPr="000404AE">
        <w:rPr>
          <w:rFonts w:ascii="Times New Roman" w:hAnsi="Times New Roman" w:cs="Times New Roman"/>
          <w:bCs/>
          <w:color w:val="000000" w:themeColor="text1"/>
          <w:sz w:val="24"/>
          <w:szCs w:val="24"/>
          <w:lang w:val="pl-PL"/>
        </w:rPr>
        <w:t xml:space="preserve">oczywiste omyłki rachunkowe, z uwzględnieniem konsekwencji rachunkowych </w:t>
      </w:r>
      <w:r w:rsidRPr="000404AE">
        <w:rPr>
          <w:rFonts w:ascii="Times New Roman" w:hAnsi="Times New Roman" w:cs="Times New Roman"/>
          <w:bCs/>
          <w:color w:val="000000" w:themeColor="text1"/>
          <w:sz w:val="24"/>
          <w:szCs w:val="24"/>
          <w:lang w:val="pl-PL"/>
        </w:rPr>
        <w:lastRenderedPageBreak/>
        <w:t>dokonanych poprawek,</w:t>
      </w:r>
    </w:p>
    <w:p w:rsidR="00DC716E" w:rsidRPr="000404AE" w:rsidRDefault="00AF1BA5">
      <w:pPr>
        <w:pStyle w:val="Akapitzlist"/>
        <w:numPr>
          <w:ilvl w:val="0"/>
          <w:numId w:val="12"/>
        </w:numPr>
        <w:spacing w:before="0" w:after="0" w:line="276" w:lineRule="auto"/>
        <w:ind w:left="720" w:hanging="351"/>
        <w:rPr>
          <w:rFonts w:ascii="Times New Roman" w:hAnsi="Times New Roman" w:cs="Times New Roman"/>
          <w:bCs/>
          <w:color w:val="000000" w:themeColor="text1"/>
          <w:sz w:val="24"/>
          <w:szCs w:val="24"/>
          <w:lang w:val="pl-PL"/>
        </w:rPr>
      </w:pPr>
      <w:r w:rsidRPr="000404AE">
        <w:rPr>
          <w:rFonts w:ascii="Times New Roman" w:hAnsi="Times New Roman" w:cs="Times New Roman"/>
          <w:bCs/>
          <w:color w:val="000000" w:themeColor="text1"/>
          <w:sz w:val="24"/>
          <w:szCs w:val="24"/>
          <w:lang w:val="pl-PL"/>
        </w:rPr>
        <w:t>inne omyłki polegające na niezgodności oferty z SIWZ, niepowodujące istotnych zmian w treści oferty,</w:t>
      </w:r>
    </w:p>
    <w:p w:rsidR="00DC716E" w:rsidRPr="000404AE" w:rsidRDefault="00AF1BA5">
      <w:pPr>
        <w:pStyle w:val="Normalny1"/>
        <w:spacing w:line="276" w:lineRule="auto"/>
        <w:ind w:left="340"/>
        <w:jc w:val="both"/>
        <w:rPr>
          <w:rFonts w:cs="Times New Roman"/>
          <w:bCs/>
          <w:i/>
          <w:color w:val="000000" w:themeColor="text1"/>
          <w:lang w:val="pl-PL"/>
        </w:rPr>
      </w:pPr>
      <w:r w:rsidRPr="000404AE">
        <w:rPr>
          <w:rFonts w:cs="Times New Roman"/>
          <w:bCs/>
          <w:color w:val="000000" w:themeColor="text1"/>
          <w:lang w:val="pl-PL"/>
        </w:rPr>
        <w:tab/>
      </w:r>
      <w:r w:rsidRPr="000404AE">
        <w:rPr>
          <w:rFonts w:cs="Times New Roman"/>
          <w:bCs/>
          <w:i/>
          <w:color w:val="000000" w:themeColor="text1"/>
          <w:lang w:val="pl-PL"/>
        </w:rPr>
        <w:t xml:space="preserve">niezwłocznie zawiadamiając o tym Wykonawcę, którego oferta została </w:t>
      </w:r>
      <w:r w:rsidRPr="000404AE">
        <w:rPr>
          <w:rFonts w:cs="Times New Roman"/>
          <w:bCs/>
          <w:i/>
          <w:color w:val="000000" w:themeColor="text1"/>
          <w:lang w:val="pl-PL"/>
        </w:rPr>
        <w:tab/>
        <w:t>poprawiona.</w:t>
      </w:r>
    </w:p>
    <w:p w:rsidR="00DC716E" w:rsidRPr="000404AE" w:rsidRDefault="00AF1BA5">
      <w:pPr>
        <w:pStyle w:val="Akapitzlist"/>
        <w:numPr>
          <w:ilvl w:val="1"/>
          <w:numId w:val="29"/>
        </w:numPr>
        <w:spacing w:line="276" w:lineRule="auto"/>
        <w:rPr>
          <w:rFonts w:ascii="Times New Roman" w:hAnsi="Times New Roman" w:cs="Times New Roman"/>
          <w:b/>
          <w:color w:val="000000" w:themeColor="text1"/>
          <w:sz w:val="24"/>
          <w:szCs w:val="24"/>
          <w:lang w:val="pl-PL"/>
        </w:rPr>
      </w:pPr>
      <w:r w:rsidRPr="000404AE">
        <w:rPr>
          <w:rFonts w:ascii="Times New Roman" w:hAnsi="Times New Roman" w:cs="Times New Roman"/>
          <w:b/>
          <w:color w:val="000000" w:themeColor="text1"/>
          <w:sz w:val="24"/>
          <w:szCs w:val="24"/>
          <w:lang w:val="pl-PL"/>
        </w:rPr>
        <w:t xml:space="preserve">Zamawiający informuje, iż na podstawie art. 24 aa ustawy </w:t>
      </w:r>
      <w:proofErr w:type="spellStart"/>
      <w:r w:rsidRPr="000404AE">
        <w:rPr>
          <w:rFonts w:ascii="Times New Roman" w:hAnsi="Times New Roman" w:cs="Times New Roman"/>
          <w:b/>
          <w:bCs/>
          <w:color w:val="000000" w:themeColor="text1"/>
          <w:sz w:val="24"/>
          <w:szCs w:val="24"/>
          <w:lang w:val="pl-PL"/>
        </w:rPr>
        <w:t>Pzp</w:t>
      </w:r>
      <w:proofErr w:type="spellEnd"/>
      <w:r w:rsidRPr="000404AE">
        <w:rPr>
          <w:rFonts w:ascii="Times New Roman" w:hAnsi="Times New Roman" w:cs="Times New Roman"/>
          <w:b/>
          <w:color w:val="000000" w:themeColor="text1"/>
          <w:sz w:val="24"/>
          <w:szCs w:val="24"/>
          <w:lang w:val="pl-PL"/>
        </w:rPr>
        <w:t xml:space="preserve"> może najpierw dokonać oceny ofert, a następnie zbadać czy Wykonawca, którego oferta została oceniona jako najkorzystniejsza, nie podlega wykluczeniu oraz spełnia warunki udziału w postępowaniu. </w:t>
      </w:r>
    </w:p>
    <w:p w:rsidR="00DC716E" w:rsidRPr="000404AE" w:rsidRDefault="00DC716E">
      <w:pPr>
        <w:pStyle w:val="Akapitzlist"/>
        <w:spacing w:line="276" w:lineRule="auto"/>
        <w:rPr>
          <w:rFonts w:ascii="Times New Roman" w:hAnsi="Times New Roman" w:cs="Times New Roman"/>
          <w:b/>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DC716E" w:rsidRPr="000404AE">
        <w:trPr>
          <w:jc w:val="center"/>
        </w:trPr>
        <w:tc>
          <w:tcPr>
            <w:tcW w:w="9070" w:type="dxa"/>
            <w:tcBorders>
              <w:top w:val="single" w:sz="4" w:space="0" w:color="00000A"/>
              <w:bottom w:val="single" w:sz="4" w:space="0" w:color="00000A"/>
            </w:tcBorders>
            <w:shd w:val="clear" w:color="auto" w:fill="auto"/>
          </w:tcPr>
          <w:p w:rsidR="00DC716E" w:rsidRPr="000404AE" w:rsidRDefault="00AF1BA5">
            <w:pPr>
              <w:pStyle w:val="Normalny1"/>
              <w:spacing w:line="276" w:lineRule="auto"/>
              <w:contextualSpacing/>
              <w:jc w:val="center"/>
              <w:rPr>
                <w:rFonts w:cs="Times New Roman"/>
                <w:color w:val="000000" w:themeColor="text1"/>
                <w:sz w:val="26"/>
                <w:szCs w:val="26"/>
                <w:lang w:val="pl-PL"/>
              </w:rPr>
            </w:pPr>
            <w:r w:rsidRPr="000404AE">
              <w:rPr>
                <w:rFonts w:cs="Times New Roman"/>
                <w:color w:val="000000" w:themeColor="text1"/>
                <w:lang w:val="pl-PL"/>
              </w:rPr>
              <w:t>Rozdział 12</w:t>
            </w:r>
          </w:p>
          <w:p w:rsidR="00DC716E" w:rsidRPr="000404AE" w:rsidRDefault="00AF1BA5">
            <w:pPr>
              <w:pStyle w:val="Normalny1"/>
              <w:spacing w:line="276" w:lineRule="auto"/>
              <w:contextualSpacing/>
              <w:jc w:val="center"/>
              <w:rPr>
                <w:rFonts w:cs="Times New Roman"/>
                <w:color w:val="000000" w:themeColor="text1"/>
                <w:lang w:val="pl-PL"/>
              </w:rPr>
            </w:pPr>
            <w:r w:rsidRPr="000404AE">
              <w:rPr>
                <w:rFonts w:cs="Times New Roman"/>
                <w:b/>
                <w:color w:val="000000" w:themeColor="text1"/>
                <w:lang w:val="pl-PL"/>
              </w:rPr>
              <w:t xml:space="preserve">OPIS KRYTERIÓW, KTÓRYMI ZAMAWIAJĄCY BĘDZIE SIĘ KIEROWAŁ </w:t>
            </w:r>
            <w:r w:rsidRPr="000404AE">
              <w:rPr>
                <w:rFonts w:cs="Times New Roman"/>
                <w:b/>
                <w:color w:val="000000" w:themeColor="text1"/>
                <w:lang w:val="pl-PL"/>
              </w:rPr>
              <w:br/>
              <w:t xml:space="preserve">PRZY WYBORZE OFERTY, WRAZ Z PODANIEM WAG </w:t>
            </w:r>
            <w:r w:rsidRPr="000404AE">
              <w:rPr>
                <w:rFonts w:cs="Times New Roman"/>
                <w:b/>
                <w:color w:val="000000" w:themeColor="text1"/>
                <w:lang w:val="pl-PL"/>
              </w:rPr>
              <w:br/>
              <w:t>TYCH KRYTERIÓW I SPOSOBU OCENY OFERT</w:t>
            </w:r>
          </w:p>
        </w:tc>
      </w:tr>
    </w:tbl>
    <w:p w:rsidR="00DC716E" w:rsidRPr="000404AE" w:rsidRDefault="00DC716E">
      <w:pPr>
        <w:pStyle w:val="Akapitzlist"/>
        <w:numPr>
          <w:ilvl w:val="0"/>
          <w:numId w:val="5"/>
        </w:numPr>
        <w:tabs>
          <w:tab w:val="left" w:pos="1134"/>
          <w:tab w:val="left" w:pos="1276"/>
          <w:tab w:val="left" w:pos="1418"/>
        </w:tabs>
        <w:spacing w:before="0" w:after="0" w:line="276" w:lineRule="auto"/>
        <w:rPr>
          <w:rFonts w:ascii="Times New Roman" w:hAnsi="Times New Roman" w:cs="Times New Roman"/>
          <w:vanish/>
          <w:color w:val="000000" w:themeColor="text1"/>
          <w:sz w:val="24"/>
          <w:szCs w:val="24"/>
          <w:lang w:val="pl-PL"/>
        </w:rPr>
      </w:pPr>
    </w:p>
    <w:p w:rsidR="00DC716E" w:rsidRPr="000404AE" w:rsidRDefault="00DC716E">
      <w:pPr>
        <w:pStyle w:val="Akapitzlist"/>
        <w:numPr>
          <w:ilvl w:val="0"/>
          <w:numId w:val="5"/>
        </w:numPr>
        <w:tabs>
          <w:tab w:val="left" w:pos="1134"/>
          <w:tab w:val="left" w:pos="1276"/>
          <w:tab w:val="left" w:pos="1418"/>
        </w:tabs>
        <w:spacing w:before="0" w:after="0" w:line="276" w:lineRule="auto"/>
        <w:rPr>
          <w:rFonts w:ascii="Times New Roman" w:hAnsi="Times New Roman" w:cs="Times New Roman"/>
          <w:vanish/>
          <w:color w:val="000000" w:themeColor="text1"/>
          <w:sz w:val="24"/>
          <w:szCs w:val="24"/>
          <w:lang w:val="pl-PL"/>
        </w:rPr>
      </w:pPr>
    </w:p>
    <w:p w:rsidR="00DC716E" w:rsidRPr="000404AE" w:rsidRDefault="00DC716E">
      <w:pPr>
        <w:pStyle w:val="Akapitzlist"/>
        <w:tabs>
          <w:tab w:val="left" w:pos="709"/>
          <w:tab w:val="left" w:pos="1276"/>
          <w:tab w:val="left" w:pos="1418"/>
        </w:tabs>
        <w:spacing w:before="0" w:after="0" w:line="276" w:lineRule="auto"/>
        <w:ind w:left="709"/>
        <w:rPr>
          <w:rFonts w:ascii="Times New Roman" w:hAnsi="Times New Roman" w:cs="Times New Roman"/>
          <w:color w:val="000000" w:themeColor="text1"/>
          <w:sz w:val="24"/>
          <w:szCs w:val="24"/>
          <w:lang w:val="pl-PL"/>
        </w:rPr>
      </w:pPr>
    </w:p>
    <w:p w:rsidR="00DC716E" w:rsidRPr="000404AE" w:rsidRDefault="00AF1BA5">
      <w:pPr>
        <w:pStyle w:val="Akapitzlist"/>
        <w:numPr>
          <w:ilvl w:val="1"/>
          <w:numId w:val="5"/>
        </w:numPr>
        <w:tabs>
          <w:tab w:val="left" w:pos="709"/>
          <w:tab w:val="left" w:pos="1276"/>
          <w:tab w:val="left" w:pos="1418"/>
        </w:tabs>
        <w:spacing w:before="0" w:after="0" w:line="276" w:lineRule="auto"/>
        <w:ind w:left="709" w:hanging="709"/>
        <w:rPr>
          <w:rFonts w:ascii="Times New Roman" w:hAnsi="Times New Roman" w:cs="Times New Roman"/>
          <w:color w:val="000000" w:themeColor="text1"/>
          <w:sz w:val="24"/>
          <w:szCs w:val="24"/>
          <w:lang w:val="pl-PL"/>
        </w:rPr>
      </w:pPr>
      <w:r w:rsidRPr="000404AE">
        <w:rPr>
          <w:rFonts w:ascii="Times New Roman" w:hAnsi="Times New Roman" w:cs="Times New Roman"/>
          <w:color w:val="000000" w:themeColor="text1"/>
          <w:sz w:val="24"/>
          <w:szCs w:val="24"/>
          <w:lang w:val="pl-PL"/>
        </w:rPr>
        <w:t>Zamawiający dokona oceny ofert, które nie zostały odrzucone, na podstawie następujących kryteriów oceny ofert:</w:t>
      </w:r>
    </w:p>
    <w:p w:rsidR="00DC716E" w:rsidRPr="000404AE" w:rsidRDefault="00DC716E">
      <w:pPr>
        <w:pStyle w:val="Akapitzlist"/>
        <w:tabs>
          <w:tab w:val="left" w:pos="709"/>
          <w:tab w:val="left" w:pos="1276"/>
          <w:tab w:val="left" w:pos="1418"/>
        </w:tabs>
        <w:spacing w:before="0" w:after="0" w:line="276" w:lineRule="auto"/>
        <w:ind w:left="709"/>
        <w:rPr>
          <w:rFonts w:ascii="Times New Roman" w:hAnsi="Times New Roman" w:cs="Times New Roman"/>
          <w:color w:val="000000" w:themeColor="text1"/>
          <w:sz w:val="24"/>
          <w:szCs w:val="24"/>
          <w:lang w:val="pl-PL"/>
        </w:rPr>
      </w:pPr>
    </w:p>
    <w:tbl>
      <w:tblPr>
        <w:tblW w:w="8363" w:type="dxa"/>
        <w:tblInd w:w="81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709"/>
        <w:gridCol w:w="4253"/>
        <w:gridCol w:w="3401"/>
      </w:tblGrid>
      <w:tr w:rsidR="00DC716E" w:rsidRPr="000404AE">
        <w:tc>
          <w:tcPr>
            <w:tcW w:w="709" w:type="dxa"/>
            <w:tcBorders>
              <w:top w:val="single" w:sz="4" w:space="0" w:color="00000A"/>
              <w:left w:val="single" w:sz="4" w:space="0" w:color="00000A"/>
              <w:bottom w:val="single" w:sz="4" w:space="0" w:color="00000A"/>
              <w:right w:val="single" w:sz="4" w:space="0" w:color="00000A"/>
            </w:tcBorders>
            <w:shd w:val="pct10" w:color="auto" w:fill="auto"/>
            <w:tcMar>
              <w:left w:w="103" w:type="dxa"/>
            </w:tcMar>
          </w:tcPr>
          <w:p w:rsidR="00DC716E" w:rsidRPr="000404AE" w:rsidRDefault="00AF1BA5">
            <w:pPr>
              <w:pStyle w:val="Akapitzlist"/>
              <w:tabs>
                <w:tab w:val="left" w:pos="709"/>
                <w:tab w:val="left" w:pos="1276"/>
                <w:tab w:val="left" w:pos="1418"/>
              </w:tabs>
              <w:spacing w:before="0" w:after="0" w:line="276" w:lineRule="auto"/>
              <w:ind w:left="0"/>
              <w:jc w:val="center"/>
              <w:rPr>
                <w:rFonts w:ascii="Times New Roman" w:hAnsi="Times New Roman" w:cs="Times New Roman"/>
                <w:b/>
                <w:color w:val="000000" w:themeColor="text1"/>
                <w:sz w:val="24"/>
                <w:szCs w:val="24"/>
              </w:rPr>
            </w:pPr>
            <w:r w:rsidRPr="000404AE">
              <w:rPr>
                <w:rFonts w:ascii="Times New Roman" w:hAnsi="Times New Roman" w:cs="Times New Roman"/>
                <w:b/>
                <w:color w:val="000000" w:themeColor="text1"/>
                <w:sz w:val="24"/>
                <w:szCs w:val="24"/>
                <w:lang w:val="pl-PL"/>
              </w:rPr>
              <w:t>Lp.</w:t>
            </w:r>
          </w:p>
        </w:tc>
        <w:tc>
          <w:tcPr>
            <w:tcW w:w="4253" w:type="dxa"/>
            <w:tcBorders>
              <w:top w:val="single" w:sz="4" w:space="0" w:color="00000A"/>
              <w:left w:val="single" w:sz="4" w:space="0" w:color="00000A"/>
              <w:bottom w:val="single" w:sz="4" w:space="0" w:color="00000A"/>
              <w:right w:val="single" w:sz="4" w:space="0" w:color="00000A"/>
            </w:tcBorders>
            <w:shd w:val="pct10" w:color="auto" w:fill="auto"/>
            <w:tcMar>
              <w:left w:w="103" w:type="dxa"/>
            </w:tcMar>
          </w:tcPr>
          <w:p w:rsidR="00DC716E" w:rsidRPr="000404AE" w:rsidRDefault="00AF1BA5">
            <w:pPr>
              <w:pStyle w:val="Akapitzlist"/>
              <w:tabs>
                <w:tab w:val="left" w:pos="709"/>
                <w:tab w:val="left" w:pos="1276"/>
                <w:tab w:val="left" w:pos="1418"/>
              </w:tabs>
              <w:spacing w:before="0" w:after="0" w:line="276" w:lineRule="auto"/>
              <w:ind w:left="0"/>
              <w:rPr>
                <w:rFonts w:ascii="Times New Roman" w:hAnsi="Times New Roman" w:cs="Times New Roman"/>
                <w:b/>
                <w:color w:val="000000" w:themeColor="text1"/>
                <w:sz w:val="24"/>
                <w:szCs w:val="24"/>
              </w:rPr>
            </w:pPr>
            <w:r w:rsidRPr="000404AE">
              <w:rPr>
                <w:rFonts w:ascii="Times New Roman" w:hAnsi="Times New Roman" w:cs="Times New Roman"/>
                <w:b/>
                <w:color w:val="000000" w:themeColor="text1"/>
                <w:sz w:val="24"/>
                <w:szCs w:val="24"/>
                <w:lang w:val="pl-PL"/>
              </w:rPr>
              <w:t>Nazwa kryterium</w:t>
            </w:r>
          </w:p>
        </w:tc>
        <w:tc>
          <w:tcPr>
            <w:tcW w:w="3401" w:type="dxa"/>
            <w:tcBorders>
              <w:top w:val="single" w:sz="4" w:space="0" w:color="00000A"/>
              <w:left w:val="single" w:sz="4" w:space="0" w:color="00000A"/>
              <w:bottom w:val="single" w:sz="4" w:space="0" w:color="00000A"/>
              <w:right w:val="single" w:sz="4" w:space="0" w:color="00000A"/>
            </w:tcBorders>
            <w:shd w:val="pct10" w:color="auto" w:fill="auto"/>
            <w:tcMar>
              <w:left w:w="103" w:type="dxa"/>
            </w:tcMar>
          </w:tcPr>
          <w:p w:rsidR="00DC716E" w:rsidRPr="000404AE" w:rsidRDefault="00AF1BA5">
            <w:pPr>
              <w:pStyle w:val="Akapitzlist"/>
              <w:tabs>
                <w:tab w:val="left" w:pos="709"/>
                <w:tab w:val="left" w:pos="1276"/>
                <w:tab w:val="left" w:pos="1418"/>
              </w:tabs>
              <w:spacing w:before="0" w:after="0" w:line="276" w:lineRule="auto"/>
              <w:ind w:left="0"/>
              <w:jc w:val="center"/>
              <w:rPr>
                <w:rFonts w:ascii="Times New Roman" w:hAnsi="Times New Roman" w:cs="Times New Roman"/>
                <w:b/>
                <w:color w:val="000000" w:themeColor="text1"/>
                <w:sz w:val="24"/>
                <w:szCs w:val="24"/>
              </w:rPr>
            </w:pPr>
            <w:r w:rsidRPr="000404AE">
              <w:rPr>
                <w:rFonts w:ascii="Times New Roman" w:hAnsi="Times New Roman" w:cs="Times New Roman"/>
                <w:b/>
                <w:color w:val="000000" w:themeColor="text1"/>
                <w:sz w:val="24"/>
                <w:szCs w:val="24"/>
                <w:lang w:val="pl-PL"/>
              </w:rPr>
              <w:t>Znaczenie kryterium (w %)</w:t>
            </w:r>
          </w:p>
        </w:tc>
      </w:tr>
      <w:tr w:rsidR="00DC716E" w:rsidRPr="000404AE">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DC716E" w:rsidRPr="000404AE" w:rsidRDefault="00AF1BA5">
            <w:pPr>
              <w:pStyle w:val="Akapitzlist"/>
              <w:tabs>
                <w:tab w:val="left" w:pos="709"/>
                <w:tab w:val="left" w:pos="1276"/>
                <w:tab w:val="left" w:pos="1418"/>
              </w:tabs>
              <w:spacing w:before="0" w:after="0" w:line="276" w:lineRule="auto"/>
              <w:ind w:left="0"/>
              <w:jc w:val="center"/>
              <w:rPr>
                <w:rFonts w:ascii="Times New Roman" w:hAnsi="Times New Roman" w:cs="Times New Roman"/>
                <w:color w:val="000000" w:themeColor="text1"/>
                <w:sz w:val="24"/>
                <w:szCs w:val="24"/>
              </w:rPr>
            </w:pPr>
            <w:r w:rsidRPr="000404AE">
              <w:rPr>
                <w:rFonts w:ascii="Times New Roman" w:hAnsi="Times New Roman" w:cs="Times New Roman"/>
                <w:color w:val="000000" w:themeColor="text1"/>
                <w:sz w:val="24"/>
                <w:szCs w:val="24"/>
                <w:lang w:val="pl-PL"/>
              </w:rPr>
              <w:t>1</w:t>
            </w:r>
          </w:p>
        </w:tc>
        <w:tc>
          <w:tcPr>
            <w:tcW w:w="425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DC716E" w:rsidRPr="000404AE" w:rsidRDefault="00AF1BA5">
            <w:pPr>
              <w:pStyle w:val="Akapitzlist"/>
              <w:tabs>
                <w:tab w:val="left" w:pos="709"/>
                <w:tab w:val="left" w:pos="1276"/>
                <w:tab w:val="left" w:pos="1418"/>
              </w:tabs>
              <w:spacing w:before="0" w:after="0" w:line="276" w:lineRule="auto"/>
              <w:ind w:left="0"/>
              <w:rPr>
                <w:rFonts w:ascii="Times New Roman" w:hAnsi="Times New Roman" w:cs="Times New Roman"/>
                <w:color w:val="000000" w:themeColor="text1"/>
                <w:sz w:val="24"/>
                <w:szCs w:val="24"/>
              </w:rPr>
            </w:pPr>
            <w:r w:rsidRPr="000404AE">
              <w:rPr>
                <w:rFonts w:ascii="Times New Roman" w:hAnsi="Times New Roman" w:cs="Times New Roman"/>
                <w:color w:val="000000" w:themeColor="text1"/>
                <w:sz w:val="24"/>
                <w:szCs w:val="24"/>
                <w:lang w:val="pl-PL"/>
              </w:rPr>
              <w:t>Cena (C)</w:t>
            </w:r>
          </w:p>
        </w:tc>
        <w:tc>
          <w:tcPr>
            <w:tcW w:w="340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DC716E" w:rsidRPr="000404AE" w:rsidRDefault="00AF1BA5">
            <w:pPr>
              <w:pStyle w:val="Akapitzlist"/>
              <w:tabs>
                <w:tab w:val="left" w:pos="709"/>
                <w:tab w:val="left" w:pos="1276"/>
                <w:tab w:val="left" w:pos="1418"/>
              </w:tabs>
              <w:spacing w:before="0" w:after="0" w:line="276" w:lineRule="auto"/>
              <w:ind w:left="0"/>
              <w:jc w:val="center"/>
              <w:rPr>
                <w:rFonts w:ascii="Times New Roman" w:hAnsi="Times New Roman" w:cs="Times New Roman"/>
                <w:color w:val="000000" w:themeColor="text1"/>
                <w:sz w:val="24"/>
                <w:szCs w:val="24"/>
              </w:rPr>
            </w:pPr>
            <w:r w:rsidRPr="000404AE">
              <w:rPr>
                <w:rFonts w:ascii="Times New Roman" w:hAnsi="Times New Roman" w:cs="Times New Roman"/>
                <w:color w:val="000000" w:themeColor="text1"/>
                <w:sz w:val="24"/>
                <w:szCs w:val="24"/>
                <w:lang w:val="pl-PL"/>
              </w:rPr>
              <w:t>60</w:t>
            </w:r>
          </w:p>
        </w:tc>
      </w:tr>
      <w:tr w:rsidR="00DC716E" w:rsidRPr="000404AE">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DC716E" w:rsidRPr="000404AE" w:rsidRDefault="00AF1BA5">
            <w:pPr>
              <w:pStyle w:val="Akapitzlist"/>
              <w:tabs>
                <w:tab w:val="left" w:pos="709"/>
                <w:tab w:val="left" w:pos="1276"/>
                <w:tab w:val="left" w:pos="1418"/>
              </w:tabs>
              <w:spacing w:before="0" w:after="0" w:line="276" w:lineRule="auto"/>
              <w:ind w:left="0"/>
              <w:jc w:val="center"/>
              <w:rPr>
                <w:rFonts w:ascii="Times New Roman" w:hAnsi="Times New Roman" w:cs="Times New Roman"/>
                <w:color w:val="000000" w:themeColor="text1"/>
                <w:sz w:val="24"/>
                <w:szCs w:val="24"/>
              </w:rPr>
            </w:pPr>
            <w:r w:rsidRPr="000404AE">
              <w:rPr>
                <w:rFonts w:ascii="Times New Roman" w:hAnsi="Times New Roman" w:cs="Times New Roman"/>
                <w:color w:val="000000" w:themeColor="text1"/>
                <w:sz w:val="24"/>
                <w:szCs w:val="24"/>
                <w:lang w:val="pl-PL"/>
              </w:rPr>
              <w:t>2</w:t>
            </w:r>
          </w:p>
        </w:tc>
        <w:tc>
          <w:tcPr>
            <w:tcW w:w="425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DC716E" w:rsidRPr="000404AE" w:rsidRDefault="00AF1BA5">
            <w:pPr>
              <w:pStyle w:val="Normalny1"/>
              <w:tabs>
                <w:tab w:val="left" w:pos="709"/>
                <w:tab w:val="left" w:pos="1276"/>
                <w:tab w:val="left" w:pos="1418"/>
              </w:tabs>
              <w:spacing w:line="276" w:lineRule="auto"/>
              <w:jc w:val="both"/>
              <w:rPr>
                <w:rFonts w:cs="Times New Roman"/>
                <w:color w:val="000000" w:themeColor="text1"/>
                <w:lang w:val="pl-PL"/>
              </w:rPr>
            </w:pPr>
            <w:r w:rsidRPr="000404AE">
              <w:rPr>
                <w:rFonts w:cs="Times New Roman"/>
                <w:color w:val="000000" w:themeColor="text1"/>
                <w:lang w:val="pl-PL"/>
              </w:rPr>
              <w:t>Długość okresu gwarancji na roboty budowlane oraz zamontowane materiały i urządzenia (G)</w:t>
            </w:r>
          </w:p>
        </w:tc>
        <w:tc>
          <w:tcPr>
            <w:tcW w:w="340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DC716E" w:rsidRPr="000404AE" w:rsidRDefault="00DC716E">
            <w:pPr>
              <w:pStyle w:val="Akapitzlist"/>
              <w:tabs>
                <w:tab w:val="left" w:pos="709"/>
                <w:tab w:val="left" w:pos="1276"/>
                <w:tab w:val="left" w:pos="1418"/>
              </w:tabs>
              <w:spacing w:before="0" w:after="0" w:line="276" w:lineRule="auto"/>
              <w:ind w:left="0"/>
              <w:jc w:val="center"/>
              <w:rPr>
                <w:rFonts w:ascii="Times New Roman" w:hAnsi="Times New Roman" w:cs="Times New Roman"/>
                <w:color w:val="000000" w:themeColor="text1"/>
                <w:sz w:val="24"/>
                <w:szCs w:val="24"/>
                <w:lang w:val="pl-PL"/>
              </w:rPr>
            </w:pPr>
          </w:p>
          <w:p w:rsidR="00DC716E" w:rsidRPr="000404AE" w:rsidRDefault="00AF1BA5">
            <w:pPr>
              <w:pStyle w:val="Akapitzlist"/>
              <w:tabs>
                <w:tab w:val="left" w:pos="709"/>
                <w:tab w:val="left" w:pos="1276"/>
                <w:tab w:val="left" w:pos="1418"/>
              </w:tabs>
              <w:spacing w:before="0" w:after="0" w:line="276" w:lineRule="auto"/>
              <w:ind w:left="0"/>
              <w:jc w:val="center"/>
              <w:rPr>
                <w:rFonts w:ascii="Times New Roman" w:hAnsi="Times New Roman" w:cs="Times New Roman"/>
                <w:color w:val="000000" w:themeColor="text1"/>
                <w:sz w:val="24"/>
                <w:szCs w:val="24"/>
              </w:rPr>
            </w:pPr>
            <w:r w:rsidRPr="000404AE">
              <w:rPr>
                <w:rFonts w:ascii="Times New Roman" w:hAnsi="Times New Roman" w:cs="Times New Roman"/>
                <w:color w:val="000000" w:themeColor="text1"/>
                <w:sz w:val="24"/>
                <w:szCs w:val="24"/>
                <w:lang w:val="pl-PL"/>
              </w:rPr>
              <w:t>40</w:t>
            </w:r>
          </w:p>
        </w:tc>
      </w:tr>
    </w:tbl>
    <w:p w:rsidR="00DC716E" w:rsidRPr="000404AE" w:rsidRDefault="00DC716E">
      <w:pPr>
        <w:pStyle w:val="Akapitzlist"/>
        <w:tabs>
          <w:tab w:val="left" w:pos="709"/>
          <w:tab w:val="left" w:pos="1276"/>
          <w:tab w:val="left" w:pos="1418"/>
        </w:tabs>
        <w:spacing w:before="0" w:after="0" w:line="276" w:lineRule="auto"/>
        <w:ind w:left="709"/>
        <w:rPr>
          <w:rFonts w:ascii="Times New Roman" w:hAnsi="Times New Roman" w:cs="Times New Roman"/>
          <w:color w:val="000000" w:themeColor="text1"/>
          <w:sz w:val="24"/>
          <w:szCs w:val="24"/>
          <w:lang w:val="pl-PL"/>
        </w:rPr>
      </w:pPr>
    </w:p>
    <w:p w:rsidR="00DC716E" w:rsidRPr="000404AE" w:rsidRDefault="00AF1BA5">
      <w:pPr>
        <w:pStyle w:val="Akapitzlist"/>
        <w:numPr>
          <w:ilvl w:val="1"/>
          <w:numId w:val="5"/>
        </w:numPr>
        <w:tabs>
          <w:tab w:val="left" w:pos="709"/>
          <w:tab w:val="left" w:pos="1276"/>
          <w:tab w:val="left" w:pos="1418"/>
        </w:tabs>
        <w:spacing w:before="0" w:after="0" w:line="276" w:lineRule="auto"/>
        <w:ind w:left="709" w:hanging="709"/>
        <w:rPr>
          <w:rFonts w:ascii="Times New Roman" w:hAnsi="Times New Roman" w:cs="Times New Roman"/>
          <w:color w:val="000000" w:themeColor="text1"/>
          <w:sz w:val="24"/>
          <w:szCs w:val="24"/>
          <w:lang w:val="pl-PL"/>
        </w:rPr>
      </w:pPr>
      <w:r w:rsidRPr="000404AE">
        <w:rPr>
          <w:rFonts w:ascii="Times New Roman" w:hAnsi="Times New Roman" w:cs="Times New Roman"/>
          <w:color w:val="000000" w:themeColor="text1"/>
          <w:sz w:val="24"/>
          <w:szCs w:val="24"/>
          <w:lang w:val="pl-PL"/>
        </w:rPr>
        <w:t>Zamawiający dokona oceny ofert przyznając punkty w ramach poszczególnych kryteriów oceny ofert, przyjmując zasadę, że 1% = 1 punkt.</w:t>
      </w:r>
    </w:p>
    <w:p w:rsidR="00DC716E" w:rsidRPr="000404AE" w:rsidRDefault="00AF1BA5">
      <w:pPr>
        <w:pStyle w:val="Akapitzlist"/>
        <w:numPr>
          <w:ilvl w:val="1"/>
          <w:numId w:val="5"/>
        </w:numPr>
        <w:tabs>
          <w:tab w:val="left" w:pos="709"/>
          <w:tab w:val="left" w:pos="1276"/>
          <w:tab w:val="left" w:pos="1418"/>
        </w:tabs>
        <w:spacing w:before="0" w:after="0" w:line="276" w:lineRule="auto"/>
        <w:ind w:left="709" w:hanging="709"/>
        <w:rPr>
          <w:rFonts w:ascii="Times New Roman" w:hAnsi="Times New Roman" w:cs="Times New Roman"/>
          <w:color w:val="000000" w:themeColor="text1"/>
          <w:sz w:val="24"/>
          <w:szCs w:val="24"/>
          <w:lang w:val="pl-PL"/>
        </w:rPr>
      </w:pPr>
      <w:r w:rsidRPr="000404AE">
        <w:rPr>
          <w:rFonts w:ascii="Times New Roman" w:hAnsi="Times New Roman" w:cs="Times New Roman"/>
          <w:color w:val="000000" w:themeColor="text1"/>
          <w:sz w:val="24"/>
          <w:szCs w:val="24"/>
          <w:lang w:val="pl-PL"/>
        </w:rPr>
        <w:t xml:space="preserve">Punkty za kryterium </w:t>
      </w:r>
      <w:r w:rsidRPr="000404AE">
        <w:rPr>
          <w:rFonts w:ascii="Times New Roman" w:hAnsi="Times New Roman" w:cs="Times New Roman"/>
          <w:b/>
          <w:color w:val="000000" w:themeColor="text1"/>
          <w:sz w:val="24"/>
          <w:szCs w:val="24"/>
          <w:lang w:val="pl-PL"/>
        </w:rPr>
        <w:t>„Cena”</w:t>
      </w:r>
      <w:r w:rsidRPr="000404AE">
        <w:rPr>
          <w:rFonts w:ascii="Times New Roman" w:hAnsi="Times New Roman" w:cs="Times New Roman"/>
          <w:color w:val="000000" w:themeColor="text1"/>
          <w:sz w:val="24"/>
          <w:szCs w:val="24"/>
          <w:lang w:val="pl-PL"/>
        </w:rPr>
        <w:t xml:space="preserve"> zostaną obliczone według wzoru:</w:t>
      </w:r>
    </w:p>
    <w:p w:rsidR="00DC716E" w:rsidRPr="000404AE" w:rsidRDefault="00AF1BA5">
      <w:pPr>
        <w:pStyle w:val="Akapitzlist"/>
        <w:tabs>
          <w:tab w:val="left" w:pos="709"/>
          <w:tab w:val="left" w:pos="1276"/>
          <w:tab w:val="left" w:pos="1418"/>
        </w:tabs>
        <w:spacing w:before="0" w:after="0" w:line="276" w:lineRule="auto"/>
        <w:ind w:left="709"/>
        <w:rPr>
          <w:rFonts w:ascii="Times New Roman" w:hAnsi="Times New Roman" w:cs="Times New Roman"/>
          <w:b/>
          <w:i/>
          <w:color w:val="000000" w:themeColor="text1"/>
          <w:sz w:val="26"/>
          <w:szCs w:val="26"/>
          <w:lang w:val="pl-PL"/>
        </w:rPr>
      </w:pPr>
      <w:r w:rsidRPr="000404AE">
        <w:rPr>
          <w:rFonts w:ascii="Times New Roman" w:hAnsi="Times New Roman" w:cs="Times New Roman"/>
          <w:i/>
          <w:color w:val="000000" w:themeColor="text1"/>
          <w:sz w:val="24"/>
          <w:szCs w:val="24"/>
          <w:lang w:val="pl-PL"/>
        </w:rPr>
        <w:tab/>
      </w:r>
      <w:r w:rsidRPr="000404AE">
        <w:rPr>
          <w:rFonts w:ascii="Times New Roman" w:hAnsi="Times New Roman" w:cs="Times New Roman"/>
          <w:b/>
          <w:i/>
          <w:color w:val="000000" w:themeColor="text1"/>
          <w:sz w:val="24"/>
          <w:szCs w:val="24"/>
          <w:lang w:val="pl-PL"/>
        </w:rPr>
        <w:tab/>
      </w:r>
      <w:proofErr w:type="spellStart"/>
      <w:r w:rsidRPr="000404AE">
        <w:rPr>
          <w:rFonts w:ascii="Times New Roman" w:hAnsi="Times New Roman" w:cs="Times New Roman"/>
          <w:b/>
          <w:i/>
          <w:color w:val="000000" w:themeColor="text1"/>
          <w:sz w:val="24"/>
          <w:szCs w:val="24"/>
          <w:lang w:val="pl-PL"/>
        </w:rPr>
        <w:t>C</w:t>
      </w:r>
      <w:r w:rsidRPr="000404AE">
        <w:rPr>
          <w:rFonts w:ascii="Times New Roman" w:hAnsi="Times New Roman" w:cs="Times New Roman"/>
          <w:b/>
          <w:i/>
          <w:color w:val="000000" w:themeColor="text1"/>
          <w:sz w:val="24"/>
          <w:szCs w:val="24"/>
          <w:vertAlign w:val="subscript"/>
          <w:lang w:val="pl-PL"/>
        </w:rPr>
        <w:t>n</w:t>
      </w:r>
      <w:proofErr w:type="spellEnd"/>
    </w:p>
    <w:p w:rsidR="00DC716E" w:rsidRPr="000404AE" w:rsidRDefault="00AF1BA5">
      <w:pPr>
        <w:pStyle w:val="Akapitzlist"/>
        <w:tabs>
          <w:tab w:val="left" w:pos="709"/>
          <w:tab w:val="left" w:pos="1276"/>
          <w:tab w:val="left" w:pos="1418"/>
        </w:tabs>
        <w:spacing w:before="0" w:after="0" w:line="276" w:lineRule="auto"/>
        <w:ind w:left="709"/>
        <w:rPr>
          <w:rFonts w:ascii="Times New Roman" w:hAnsi="Times New Roman" w:cs="Times New Roman"/>
          <w:b/>
          <w:i/>
          <w:color w:val="000000" w:themeColor="text1"/>
          <w:sz w:val="26"/>
          <w:szCs w:val="26"/>
          <w:lang w:val="pl-PL"/>
        </w:rPr>
      </w:pPr>
      <w:r w:rsidRPr="000404AE">
        <w:rPr>
          <w:rFonts w:ascii="Times New Roman" w:hAnsi="Times New Roman" w:cs="Times New Roman"/>
          <w:b/>
          <w:i/>
          <w:color w:val="000000" w:themeColor="text1"/>
          <w:sz w:val="24"/>
          <w:szCs w:val="24"/>
          <w:lang w:val="pl-PL"/>
        </w:rPr>
        <w:t xml:space="preserve">C = </w:t>
      </w:r>
      <w:r w:rsidRPr="000404AE">
        <w:rPr>
          <w:rFonts w:ascii="Times New Roman" w:hAnsi="Times New Roman" w:cs="Times New Roman"/>
          <w:b/>
          <w:i/>
          <w:color w:val="000000" w:themeColor="text1"/>
          <w:sz w:val="24"/>
          <w:szCs w:val="24"/>
          <w:lang w:val="pl-PL"/>
        </w:rPr>
        <w:tab/>
        <w:t xml:space="preserve">------- x 60 pkt </w:t>
      </w:r>
    </w:p>
    <w:p w:rsidR="00DC716E" w:rsidRPr="000404AE" w:rsidRDefault="00AF1BA5">
      <w:pPr>
        <w:pStyle w:val="Akapitzlist"/>
        <w:tabs>
          <w:tab w:val="left" w:pos="709"/>
          <w:tab w:val="left" w:pos="1276"/>
          <w:tab w:val="left" w:pos="1418"/>
        </w:tabs>
        <w:spacing w:before="0" w:after="0" w:line="276" w:lineRule="auto"/>
        <w:ind w:left="709"/>
        <w:rPr>
          <w:rFonts w:ascii="Times New Roman" w:hAnsi="Times New Roman" w:cs="Times New Roman"/>
          <w:b/>
          <w:i/>
          <w:color w:val="000000" w:themeColor="text1"/>
          <w:sz w:val="26"/>
          <w:szCs w:val="26"/>
          <w:lang w:val="pl-PL"/>
        </w:rPr>
      </w:pPr>
      <w:r w:rsidRPr="000404AE">
        <w:rPr>
          <w:rFonts w:ascii="Times New Roman" w:hAnsi="Times New Roman" w:cs="Times New Roman"/>
          <w:b/>
          <w:i/>
          <w:color w:val="000000" w:themeColor="text1"/>
          <w:sz w:val="24"/>
          <w:szCs w:val="24"/>
          <w:lang w:val="pl-PL"/>
        </w:rPr>
        <w:tab/>
      </w:r>
      <w:proofErr w:type="spellStart"/>
      <w:r w:rsidRPr="000404AE">
        <w:rPr>
          <w:rFonts w:ascii="Times New Roman" w:hAnsi="Times New Roman" w:cs="Times New Roman"/>
          <w:b/>
          <w:i/>
          <w:color w:val="000000" w:themeColor="text1"/>
          <w:sz w:val="24"/>
          <w:szCs w:val="24"/>
          <w:lang w:val="pl-PL"/>
        </w:rPr>
        <w:t>C</w:t>
      </w:r>
      <w:r w:rsidRPr="000404AE">
        <w:rPr>
          <w:rFonts w:ascii="Times New Roman" w:hAnsi="Times New Roman" w:cs="Times New Roman"/>
          <w:b/>
          <w:i/>
          <w:color w:val="000000" w:themeColor="text1"/>
          <w:sz w:val="24"/>
          <w:szCs w:val="24"/>
          <w:vertAlign w:val="subscript"/>
          <w:lang w:val="pl-PL"/>
        </w:rPr>
        <w:t>b</w:t>
      </w:r>
      <w:proofErr w:type="spellEnd"/>
    </w:p>
    <w:p w:rsidR="00DC716E" w:rsidRPr="000404AE" w:rsidRDefault="00AF1BA5">
      <w:pPr>
        <w:pStyle w:val="Normalny1"/>
        <w:tabs>
          <w:tab w:val="left" w:pos="709"/>
          <w:tab w:val="left" w:pos="1276"/>
          <w:tab w:val="left" w:pos="1418"/>
        </w:tabs>
        <w:spacing w:line="276" w:lineRule="auto"/>
        <w:rPr>
          <w:rFonts w:cs="Times New Roman"/>
          <w:color w:val="000000" w:themeColor="text1"/>
          <w:lang w:val="pl-PL"/>
        </w:rPr>
      </w:pPr>
      <w:r w:rsidRPr="000404AE">
        <w:rPr>
          <w:rFonts w:cs="Times New Roman"/>
          <w:b/>
          <w:color w:val="000000" w:themeColor="text1"/>
          <w:lang w:val="pl-PL"/>
        </w:rPr>
        <w:tab/>
      </w:r>
      <w:r w:rsidRPr="000404AE">
        <w:rPr>
          <w:rFonts w:cs="Times New Roman"/>
          <w:color w:val="000000" w:themeColor="text1"/>
          <w:lang w:val="pl-PL"/>
        </w:rPr>
        <w:t>gdzie,</w:t>
      </w:r>
    </w:p>
    <w:p w:rsidR="00DC716E" w:rsidRPr="000404AE" w:rsidRDefault="00AF1BA5">
      <w:pPr>
        <w:pStyle w:val="Bezodstpw"/>
        <w:spacing w:line="276" w:lineRule="auto"/>
        <w:ind w:left="708"/>
        <w:jc w:val="both"/>
        <w:rPr>
          <w:rFonts w:ascii="Times New Roman" w:hAnsi="Times New Roman"/>
          <w:color w:val="000000" w:themeColor="text1"/>
          <w:szCs w:val="24"/>
        </w:rPr>
      </w:pPr>
      <w:r w:rsidRPr="000404AE">
        <w:rPr>
          <w:rFonts w:ascii="Times New Roman" w:hAnsi="Times New Roman"/>
          <w:b/>
          <w:color w:val="000000" w:themeColor="text1"/>
          <w:szCs w:val="24"/>
        </w:rPr>
        <w:t>C-</w:t>
      </w:r>
      <w:r w:rsidRPr="000404AE">
        <w:rPr>
          <w:rFonts w:ascii="Times New Roman" w:hAnsi="Times New Roman"/>
          <w:color w:val="000000" w:themeColor="text1"/>
          <w:szCs w:val="24"/>
        </w:rPr>
        <w:t xml:space="preserve"> ilość punktów za kryterium cena,</w:t>
      </w:r>
    </w:p>
    <w:p w:rsidR="00DC716E" w:rsidRPr="000404AE" w:rsidRDefault="00AF1BA5">
      <w:pPr>
        <w:pStyle w:val="Bezodstpw"/>
        <w:spacing w:line="276" w:lineRule="auto"/>
        <w:ind w:left="708"/>
        <w:jc w:val="both"/>
        <w:rPr>
          <w:rFonts w:ascii="Times New Roman" w:hAnsi="Times New Roman"/>
          <w:color w:val="000000" w:themeColor="text1"/>
          <w:szCs w:val="24"/>
        </w:rPr>
      </w:pPr>
      <w:proofErr w:type="spellStart"/>
      <w:r w:rsidRPr="000404AE">
        <w:rPr>
          <w:rFonts w:ascii="Times New Roman" w:hAnsi="Times New Roman"/>
          <w:b/>
          <w:color w:val="000000" w:themeColor="text1"/>
          <w:szCs w:val="24"/>
        </w:rPr>
        <w:t>C</w:t>
      </w:r>
      <w:r w:rsidRPr="000404AE">
        <w:rPr>
          <w:rFonts w:ascii="Times New Roman" w:hAnsi="Times New Roman"/>
          <w:b/>
          <w:color w:val="000000" w:themeColor="text1"/>
          <w:szCs w:val="24"/>
          <w:vertAlign w:val="subscript"/>
        </w:rPr>
        <w:t>n</w:t>
      </w:r>
      <w:proofErr w:type="spellEnd"/>
      <w:r w:rsidRPr="000404AE">
        <w:rPr>
          <w:rFonts w:ascii="Times New Roman" w:hAnsi="Times New Roman"/>
          <w:b/>
          <w:color w:val="000000" w:themeColor="text1"/>
          <w:szCs w:val="24"/>
        </w:rPr>
        <w:t xml:space="preserve"> -</w:t>
      </w:r>
      <w:r w:rsidRPr="000404AE">
        <w:rPr>
          <w:rFonts w:ascii="Times New Roman" w:hAnsi="Times New Roman"/>
          <w:color w:val="000000" w:themeColor="text1"/>
          <w:szCs w:val="24"/>
        </w:rPr>
        <w:t xml:space="preserve"> najniższa cena ofertowa spośród ofert nieodrzuconych,</w:t>
      </w:r>
    </w:p>
    <w:p w:rsidR="00DC716E" w:rsidRPr="000404AE" w:rsidRDefault="00AF1BA5">
      <w:pPr>
        <w:pStyle w:val="Bezodstpw"/>
        <w:spacing w:line="276" w:lineRule="auto"/>
        <w:ind w:left="708"/>
        <w:jc w:val="both"/>
        <w:rPr>
          <w:rFonts w:ascii="Times New Roman" w:hAnsi="Times New Roman"/>
          <w:color w:val="000000" w:themeColor="text1"/>
          <w:szCs w:val="24"/>
        </w:rPr>
      </w:pPr>
      <w:proofErr w:type="spellStart"/>
      <w:r w:rsidRPr="000404AE">
        <w:rPr>
          <w:rFonts w:ascii="Times New Roman" w:hAnsi="Times New Roman"/>
          <w:b/>
          <w:color w:val="000000" w:themeColor="text1"/>
          <w:szCs w:val="24"/>
        </w:rPr>
        <w:t>C</w:t>
      </w:r>
      <w:r w:rsidRPr="000404AE">
        <w:rPr>
          <w:rFonts w:ascii="Times New Roman" w:hAnsi="Times New Roman"/>
          <w:b/>
          <w:color w:val="000000" w:themeColor="text1"/>
          <w:szCs w:val="24"/>
          <w:vertAlign w:val="subscript"/>
        </w:rPr>
        <w:t>b</w:t>
      </w:r>
      <w:proofErr w:type="spellEnd"/>
      <w:r w:rsidRPr="000404AE">
        <w:rPr>
          <w:rFonts w:ascii="Times New Roman" w:hAnsi="Times New Roman"/>
          <w:b/>
          <w:color w:val="000000" w:themeColor="text1"/>
          <w:szCs w:val="24"/>
        </w:rPr>
        <w:t xml:space="preserve"> –</w:t>
      </w:r>
      <w:r w:rsidRPr="000404AE">
        <w:rPr>
          <w:rFonts w:ascii="Times New Roman" w:hAnsi="Times New Roman"/>
          <w:color w:val="000000" w:themeColor="text1"/>
          <w:szCs w:val="24"/>
        </w:rPr>
        <w:t xml:space="preserve"> cena oferty badanej.</w:t>
      </w:r>
    </w:p>
    <w:p w:rsidR="00DC716E" w:rsidRPr="000404AE" w:rsidRDefault="00DC716E">
      <w:pPr>
        <w:pStyle w:val="Bezodstpw"/>
        <w:spacing w:line="276" w:lineRule="auto"/>
        <w:ind w:left="708"/>
        <w:jc w:val="both"/>
        <w:rPr>
          <w:rFonts w:ascii="Times New Roman" w:hAnsi="Times New Roman"/>
          <w:color w:val="000000" w:themeColor="text1"/>
          <w:szCs w:val="24"/>
        </w:rPr>
      </w:pPr>
    </w:p>
    <w:p w:rsidR="00DC716E" w:rsidRPr="000404AE" w:rsidRDefault="00AF1BA5">
      <w:pPr>
        <w:pStyle w:val="Akapitzlist"/>
        <w:spacing w:before="0" w:after="0" w:line="276" w:lineRule="auto"/>
        <w:ind w:left="708"/>
        <w:rPr>
          <w:rFonts w:ascii="Times New Roman" w:hAnsi="Times New Roman" w:cs="Times New Roman"/>
          <w:color w:val="000000" w:themeColor="text1"/>
          <w:sz w:val="24"/>
          <w:szCs w:val="24"/>
          <w:lang w:val="pl-PL"/>
        </w:rPr>
      </w:pPr>
      <w:r w:rsidRPr="000404AE">
        <w:rPr>
          <w:rFonts w:ascii="Times New Roman" w:hAnsi="Times New Roman" w:cs="Times New Roman"/>
          <w:color w:val="000000" w:themeColor="text1"/>
          <w:sz w:val="24"/>
          <w:szCs w:val="24"/>
          <w:lang w:val="pl-PL"/>
        </w:rPr>
        <w:t>W kryterium „</w:t>
      </w:r>
      <w:r w:rsidRPr="000404AE">
        <w:rPr>
          <w:rFonts w:ascii="Times New Roman" w:hAnsi="Times New Roman" w:cs="Times New Roman"/>
          <w:b/>
          <w:color w:val="000000" w:themeColor="text1"/>
          <w:sz w:val="24"/>
          <w:szCs w:val="24"/>
          <w:lang w:val="pl-PL"/>
        </w:rPr>
        <w:t>Cena”</w:t>
      </w:r>
      <w:r w:rsidRPr="000404AE">
        <w:rPr>
          <w:rFonts w:ascii="Times New Roman" w:hAnsi="Times New Roman" w:cs="Times New Roman"/>
          <w:color w:val="000000" w:themeColor="text1"/>
          <w:sz w:val="24"/>
          <w:szCs w:val="24"/>
          <w:lang w:val="pl-PL"/>
        </w:rPr>
        <w:t>, oferta z najniższą ceną otrzyma 60 punktów a pozostałe oferty po matematycznym przeliczeniu w odniesieniu do najniższej ceny odpowiednio mniej. Końcowy wynik powyższego działania zostanie zaokrąglony do dwóch miejsc po przecinku.</w:t>
      </w:r>
    </w:p>
    <w:p w:rsidR="00DC716E" w:rsidRPr="000404AE" w:rsidRDefault="00DC716E">
      <w:pPr>
        <w:pStyle w:val="Akapitzlist"/>
        <w:spacing w:before="0" w:after="0" w:line="276" w:lineRule="auto"/>
        <w:ind w:left="708"/>
        <w:rPr>
          <w:rFonts w:ascii="Times New Roman" w:hAnsi="Times New Roman" w:cs="Times New Roman"/>
          <w:color w:val="000000" w:themeColor="text1"/>
          <w:sz w:val="24"/>
          <w:szCs w:val="24"/>
          <w:lang w:val="pl-PL"/>
        </w:rPr>
      </w:pPr>
    </w:p>
    <w:p w:rsidR="00DC716E" w:rsidRPr="000404AE" w:rsidRDefault="00AF1BA5">
      <w:pPr>
        <w:pStyle w:val="Listanumerowana2"/>
        <w:numPr>
          <w:ilvl w:val="1"/>
          <w:numId w:val="5"/>
        </w:numPr>
        <w:spacing w:line="276" w:lineRule="auto"/>
        <w:ind w:left="709" w:hanging="709"/>
        <w:rPr>
          <w:rFonts w:ascii="Times New Roman" w:hAnsi="Times New Roman" w:cs="Times New Roman"/>
          <w:color w:val="000000" w:themeColor="text1"/>
          <w:sz w:val="24"/>
          <w:lang w:val="pl-PL"/>
        </w:rPr>
      </w:pPr>
      <w:r w:rsidRPr="000404AE">
        <w:rPr>
          <w:rFonts w:ascii="Times New Roman" w:hAnsi="Times New Roman" w:cs="Times New Roman"/>
          <w:color w:val="000000" w:themeColor="text1"/>
          <w:sz w:val="24"/>
          <w:lang w:val="pl-PL"/>
        </w:rPr>
        <w:t xml:space="preserve">Kryterium </w:t>
      </w:r>
      <w:r w:rsidRPr="000404AE">
        <w:rPr>
          <w:rFonts w:ascii="Times New Roman" w:hAnsi="Times New Roman" w:cs="Times New Roman"/>
          <w:b/>
          <w:color w:val="000000" w:themeColor="text1"/>
          <w:sz w:val="24"/>
          <w:lang w:val="pl-PL"/>
        </w:rPr>
        <w:t>„Długość okresu gwarancji na roboty budowlane oraz zamontowane materiały i urządzenia</w:t>
      </w:r>
      <w:r w:rsidRPr="000404AE">
        <w:rPr>
          <w:rFonts w:ascii="Times New Roman" w:hAnsi="Times New Roman" w:cs="Times New Roman"/>
          <w:color w:val="000000" w:themeColor="text1"/>
          <w:sz w:val="24"/>
          <w:lang w:val="pl-PL"/>
        </w:rPr>
        <w:t>” liczone w okresach miesięcznych:</w:t>
      </w:r>
    </w:p>
    <w:p w:rsidR="00DC716E" w:rsidRPr="000404AE" w:rsidRDefault="00AF1BA5">
      <w:pPr>
        <w:pStyle w:val="Normalny1"/>
        <w:tabs>
          <w:tab w:val="left" w:pos="360"/>
        </w:tabs>
        <w:spacing w:line="276" w:lineRule="auto"/>
        <w:ind w:left="709"/>
        <w:contextualSpacing/>
        <w:jc w:val="both"/>
        <w:rPr>
          <w:rFonts w:cs="Times New Roman"/>
          <w:color w:val="000000" w:themeColor="text1"/>
          <w:lang w:val="pl-PL"/>
        </w:rPr>
      </w:pPr>
      <w:r w:rsidRPr="000404AE">
        <w:rPr>
          <w:rFonts w:eastAsia="Calibri" w:cs="Times New Roman"/>
          <w:color w:val="000000" w:themeColor="text1"/>
          <w:lang w:val="pl-PL"/>
        </w:rPr>
        <w:t>W przypadku zaoferowania minimalnej długości okresu gwarancji tj. 36 miesięcy, Wykonawca otrzyma zero (0) punktów.</w:t>
      </w:r>
      <w:r w:rsidRPr="000404AE">
        <w:rPr>
          <w:rFonts w:cs="Times New Roman"/>
          <w:color w:val="000000" w:themeColor="text1"/>
          <w:lang w:val="pl-PL"/>
        </w:rPr>
        <w:t xml:space="preserve"> </w:t>
      </w:r>
    </w:p>
    <w:p w:rsidR="00DC716E" w:rsidRPr="000404AE" w:rsidRDefault="00AF1BA5">
      <w:pPr>
        <w:pStyle w:val="Normalny1"/>
        <w:tabs>
          <w:tab w:val="left" w:pos="360"/>
        </w:tabs>
        <w:spacing w:line="276" w:lineRule="auto"/>
        <w:ind w:left="709"/>
        <w:contextualSpacing/>
        <w:jc w:val="both"/>
        <w:rPr>
          <w:rFonts w:cs="Times New Roman"/>
          <w:color w:val="000000" w:themeColor="text1"/>
          <w:lang w:val="pl-PL"/>
        </w:rPr>
      </w:pPr>
      <w:r w:rsidRPr="000404AE">
        <w:rPr>
          <w:rFonts w:eastAsia="Calibri" w:cs="Times New Roman"/>
          <w:color w:val="000000" w:themeColor="text1"/>
          <w:lang w:val="pl-PL"/>
        </w:rPr>
        <w:t xml:space="preserve">W przypadku zaoferowania </w:t>
      </w:r>
      <w:r w:rsidRPr="000404AE">
        <w:rPr>
          <w:rFonts w:cs="Times New Roman"/>
          <w:color w:val="000000" w:themeColor="text1"/>
          <w:lang w:val="pl-PL"/>
        </w:rPr>
        <w:t>maksymalnej długości okresu gwarancji tj. 60</w:t>
      </w:r>
      <w:r w:rsidRPr="000404AE">
        <w:rPr>
          <w:rFonts w:eastAsia="Calibri" w:cs="Times New Roman"/>
          <w:color w:val="000000" w:themeColor="text1"/>
          <w:lang w:val="pl-PL"/>
        </w:rPr>
        <w:t xml:space="preserve"> miesięcy, Wykonawca otrzyma </w:t>
      </w:r>
      <w:r w:rsidRPr="000404AE">
        <w:rPr>
          <w:rFonts w:cs="Times New Roman"/>
          <w:color w:val="000000" w:themeColor="text1"/>
          <w:lang w:val="pl-PL"/>
        </w:rPr>
        <w:t>czterdzieści (40</w:t>
      </w:r>
      <w:r w:rsidRPr="000404AE">
        <w:rPr>
          <w:rFonts w:eastAsia="Calibri" w:cs="Times New Roman"/>
          <w:color w:val="000000" w:themeColor="text1"/>
          <w:lang w:val="pl-PL"/>
        </w:rPr>
        <w:t>) punktów.</w:t>
      </w:r>
      <w:r w:rsidRPr="000404AE">
        <w:rPr>
          <w:rFonts w:cs="Times New Roman"/>
          <w:color w:val="000000" w:themeColor="text1"/>
          <w:lang w:val="pl-PL"/>
        </w:rPr>
        <w:t xml:space="preserve"> </w:t>
      </w:r>
    </w:p>
    <w:p w:rsidR="00DC716E" w:rsidRPr="000404AE" w:rsidRDefault="00AF1BA5">
      <w:pPr>
        <w:pStyle w:val="Normalny1"/>
        <w:tabs>
          <w:tab w:val="left" w:pos="360"/>
        </w:tabs>
        <w:spacing w:line="276" w:lineRule="auto"/>
        <w:ind w:left="709"/>
        <w:contextualSpacing/>
        <w:jc w:val="both"/>
        <w:rPr>
          <w:rFonts w:cs="Times New Roman"/>
          <w:color w:val="000000" w:themeColor="text1"/>
          <w:lang w:val="pl-PL"/>
        </w:rPr>
      </w:pPr>
      <w:r w:rsidRPr="000404AE">
        <w:rPr>
          <w:rFonts w:cs="Times New Roman"/>
          <w:color w:val="000000" w:themeColor="text1"/>
          <w:lang w:val="pl-PL"/>
        </w:rPr>
        <w:t xml:space="preserve">W przypadku zaoferowania gwarancji pomiędzy 36 a 60 miesięcy Wykonawca otrzyma </w:t>
      </w:r>
      <w:r w:rsidRPr="000404AE">
        <w:rPr>
          <w:rFonts w:cs="Times New Roman"/>
          <w:color w:val="000000" w:themeColor="text1"/>
          <w:lang w:val="pl-PL"/>
        </w:rPr>
        <w:lastRenderedPageBreak/>
        <w:t>pkt wg wzoru:</w:t>
      </w:r>
    </w:p>
    <w:tbl>
      <w:tblPr>
        <w:tblW w:w="3555" w:type="dxa"/>
        <w:jc w:val="center"/>
        <w:tblLook w:val="04A0" w:firstRow="1" w:lastRow="0" w:firstColumn="1" w:lastColumn="0" w:noHBand="0" w:noVBand="1"/>
      </w:tblPr>
      <w:tblGrid>
        <w:gridCol w:w="584"/>
        <w:gridCol w:w="2971"/>
      </w:tblGrid>
      <w:tr w:rsidR="00DC716E" w:rsidRPr="000404AE">
        <w:trPr>
          <w:jc w:val="center"/>
        </w:trPr>
        <w:tc>
          <w:tcPr>
            <w:tcW w:w="584" w:type="dxa"/>
            <w:shd w:val="clear" w:color="auto" w:fill="auto"/>
          </w:tcPr>
          <w:p w:rsidR="00DC716E" w:rsidRPr="000404AE" w:rsidRDefault="00DC716E">
            <w:pPr>
              <w:pStyle w:val="Normalny1"/>
              <w:spacing w:line="276" w:lineRule="auto"/>
              <w:contextualSpacing/>
              <w:jc w:val="center"/>
              <w:rPr>
                <w:rFonts w:eastAsia="Calibri" w:cs="Times New Roman"/>
                <w:b/>
                <w:i/>
                <w:color w:val="000000" w:themeColor="text1"/>
                <w:lang w:val="pl-PL"/>
              </w:rPr>
            </w:pPr>
          </w:p>
        </w:tc>
        <w:tc>
          <w:tcPr>
            <w:tcW w:w="2970" w:type="dxa"/>
            <w:shd w:val="clear" w:color="auto" w:fill="auto"/>
          </w:tcPr>
          <w:p w:rsidR="00DC716E" w:rsidRPr="000404AE" w:rsidRDefault="00AF1BA5">
            <w:pPr>
              <w:pStyle w:val="Normalny1"/>
              <w:spacing w:line="276" w:lineRule="auto"/>
              <w:contextualSpacing/>
              <w:rPr>
                <w:rFonts w:eastAsia="Calibri" w:cs="Times New Roman"/>
                <w:b/>
                <w:i/>
                <w:color w:val="000000" w:themeColor="text1"/>
              </w:rPr>
            </w:pPr>
            <w:r w:rsidRPr="000404AE">
              <w:rPr>
                <w:rFonts w:eastAsia="Calibri" w:cs="Times New Roman"/>
                <w:b/>
                <w:i/>
                <w:color w:val="000000" w:themeColor="text1"/>
                <w:lang w:val="pl-PL"/>
              </w:rPr>
              <w:t xml:space="preserve">              G </w:t>
            </w:r>
            <w:r w:rsidRPr="000404AE">
              <w:rPr>
                <w:rFonts w:eastAsia="Calibri" w:cs="Times New Roman"/>
                <w:b/>
                <w:i/>
                <w:color w:val="000000" w:themeColor="text1"/>
                <w:vertAlign w:val="subscript"/>
                <w:lang w:val="pl-PL"/>
              </w:rPr>
              <w:t>o</w:t>
            </w:r>
          </w:p>
        </w:tc>
      </w:tr>
      <w:tr w:rsidR="00DC716E" w:rsidRPr="000404AE">
        <w:trPr>
          <w:jc w:val="center"/>
        </w:trPr>
        <w:tc>
          <w:tcPr>
            <w:tcW w:w="584" w:type="dxa"/>
            <w:shd w:val="clear" w:color="auto" w:fill="auto"/>
          </w:tcPr>
          <w:p w:rsidR="00DC716E" w:rsidRPr="000404AE" w:rsidRDefault="00AF1BA5">
            <w:pPr>
              <w:pStyle w:val="Normalny1"/>
              <w:spacing w:line="276" w:lineRule="auto"/>
              <w:contextualSpacing/>
              <w:jc w:val="center"/>
              <w:rPr>
                <w:rFonts w:eastAsia="Calibri" w:cs="Times New Roman"/>
                <w:b/>
                <w:i/>
                <w:color w:val="000000" w:themeColor="text1"/>
              </w:rPr>
            </w:pPr>
            <w:r w:rsidRPr="000404AE">
              <w:rPr>
                <w:rFonts w:eastAsia="Calibri" w:cs="Times New Roman"/>
                <w:b/>
                <w:i/>
                <w:color w:val="000000" w:themeColor="text1"/>
                <w:lang w:val="pl-PL"/>
              </w:rPr>
              <w:t>G =</w:t>
            </w:r>
          </w:p>
        </w:tc>
        <w:tc>
          <w:tcPr>
            <w:tcW w:w="2970" w:type="dxa"/>
            <w:shd w:val="clear" w:color="auto" w:fill="auto"/>
          </w:tcPr>
          <w:p w:rsidR="00DC716E" w:rsidRPr="000404AE" w:rsidRDefault="00AF1BA5">
            <w:pPr>
              <w:pStyle w:val="Normalny1"/>
              <w:spacing w:line="276" w:lineRule="auto"/>
              <w:contextualSpacing/>
              <w:jc w:val="center"/>
              <w:rPr>
                <w:rFonts w:eastAsia="Calibri" w:cs="Times New Roman"/>
                <w:b/>
                <w:i/>
                <w:color w:val="000000" w:themeColor="text1"/>
              </w:rPr>
            </w:pPr>
            <w:r w:rsidRPr="000404AE">
              <w:rPr>
                <w:rFonts w:eastAsia="Calibri" w:cs="Times New Roman"/>
                <w:b/>
                <w:i/>
                <w:color w:val="000000" w:themeColor="text1"/>
                <w:lang w:val="pl-PL"/>
              </w:rPr>
              <w:t>-----------   x 40 pkt</w:t>
            </w:r>
          </w:p>
        </w:tc>
      </w:tr>
      <w:tr w:rsidR="00DC716E" w:rsidRPr="000404AE">
        <w:trPr>
          <w:jc w:val="center"/>
        </w:trPr>
        <w:tc>
          <w:tcPr>
            <w:tcW w:w="584" w:type="dxa"/>
            <w:shd w:val="clear" w:color="auto" w:fill="auto"/>
          </w:tcPr>
          <w:p w:rsidR="00DC716E" w:rsidRPr="000404AE" w:rsidRDefault="00DC716E">
            <w:pPr>
              <w:pStyle w:val="Normalny1"/>
              <w:spacing w:line="276" w:lineRule="auto"/>
              <w:contextualSpacing/>
              <w:jc w:val="center"/>
              <w:rPr>
                <w:rFonts w:eastAsia="Calibri" w:cs="Times New Roman"/>
                <w:b/>
                <w:i/>
                <w:color w:val="000000" w:themeColor="text1"/>
                <w:lang w:val="pl-PL"/>
              </w:rPr>
            </w:pPr>
          </w:p>
        </w:tc>
        <w:tc>
          <w:tcPr>
            <w:tcW w:w="2970" w:type="dxa"/>
            <w:shd w:val="clear" w:color="auto" w:fill="auto"/>
          </w:tcPr>
          <w:p w:rsidR="00DC716E" w:rsidRPr="000404AE" w:rsidRDefault="00AF1BA5">
            <w:pPr>
              <w:pStyle w:val="Normalny1"/>
              <w:spacing w:line="276" w:lineRule="auto"/>
              <w:contextualSpacing/>
              <w:rPr>
                <w:rFonts w:eastAsia="Calibri" w:cs="Times New Roman"/>
                <w:b/>
                <w:i/>
                <w:color w:val="000000" w:themeColor="text1"/>
              </w:rPr>
            </w:pPr>
            <w:r w:rsidRPr="000404AE">
              <w:rPr>
                <w:rFonts w:eastAsia="Calibri" w:cs="Times New Roman"/>
                <w:b/>
                <w:i/>
                <w:color w:val="000000" w:themeColor="text1"/>
                <w:lang w:val="pl-PL"/>
              </w:rPr>
              <w:t xml:space="preserve">            G </w:t>
            </w:r>
            <w:r w:rsidRPr="000404AE">
              <w:rPr>
                <w:rFonts w:eastAsia="Calibri" w:cs="Times New Roman"/>
                <w:b/>
                <w:i/>
                <w:color w:val="000000" w:themeColor="text1"/>
                <w:vertAlign w:val="subscript"/>
                <w:lang w:val="pl-PL"/>
              </w:rPr>
              <w:t>max.</w:t>
            </w:r>
          </w:p>
        </w:tc>
      </w:tr>
    </w:tbl>
    <w:p w:rsidR="00DC716E" w:rsidRPr="000404AE" w:rsidRDefault="00AF1BA5">
      <w:pPr>
        <w:pStyle w:val="Normalny1"/>
        <w:tabs>
          <w:tab w:val="left" w:pos="360"/>
        </w:tabs>
        <w:spacing w:line="276" w:lineRule="auto"/>
        <w:ind w:firstLine="993"/>
        <w:contextualSpacing/>
        <w:jc w:val="both"/>
        <w:rPr>
          <w:rFonts w:eastAsia="Calibri" w:cs="Times New Roman"/>
          <w:bCs/>
          <w:color w:val="000000" w:themeColor="text1"/>
        </w:rPr>
      </w:pPr>
      <w:r w:rsidRPr="000404AE">
        <w:rPr>
          <w:rFonts w:eastAsia="Calibri" w:cs="Times New Roman"/>
          <w:bCs/>
          <w:color w:val="000000" w:themeColor="text1"/>
          <w:lang w:val="pl-PL"/>
        </w:rPr>
        <w:t>gdzie:</w:t>
      </w:r>
      <w:r w:rsidRPr="000404AE">
        <w:rPr>
          <w:rFonts w:eastAsia="Calibri" w:cs="Times New Roman"/>
          <w:bCs/>
          <w:color w:val="000000" w:themeColor="text1"/>
          <w:lang w:val="pl-PL"/>
        </w:rPr>
        <w:tab/>
      </w:r>
    </w:p>
    <w:p w:rsidR="00DC716E" w:rsidRPr="000404AE" w:rsidRDefault="00AF1BA5">
      <w:pPr>
        <w:pStyle w:val="Normalny1"/>
        <w:tabs>
          <w:tab w:val="left" w:pos="360"/>
        </w:tabs>
        <w:spacing w:line="276" w:lineRule="auto"/>
        <w:ind w:firstLine="993"/>
        <w:contextualSpacing/>
        <w:jc w:val="both"/>
        <w:rPr>
          <w:rFonts w:eastAsia="Calibri" w:cs="Times New Roman"/>
          <w:bCs/>
          <w:color w:val="000000" w:themeColor="text1"/>
          <w:lang w:val="pl-PL"/>
        </w:rPr>
      </w:pPr>
      <w:r w:rsidRPr="000404AE">
        <w:rPr>
          <w:rFonts w:eastAsia="Calibri" w:cs="Times New Roman"/>
          <w:b/>
          <w:bCs/>
          <w:color w:val="000000" w:themeColor="text1"/>
          <w:lang w:val="pl-PL"/>
        </w:rPr>
        <w:t xml:space="preserve">G </w:t>
      </w:r>
      <w:r w:rsidRPr="000404AE">
        <w:rPr>
          <w:rFonts w:eastAsia="Calibri" w:cs="Times New Roman"/>
          <w:b/>
          <w:bCs/>
          <w:color w:val="000000" w:themeColor="text1"/>
          <w:lang w:val="pl-PL"/>
        </w:rPr>
        <w:tab/>
      </w:r>
      <w:r w:rsidRPr="000404AE">
        <w:rPr>
          <w:rFonts w:eastAsia="Calibri" w:cs="Times New Roman"/>
          <w:bCs/>
          <w:color w:val="000000" w:themeColor="text1"/>
          <w:lang w:val="pl-PL"/>
        </w:rPr>
        <w:t xml:space="preserve">- </w:t>
      </w:r>
      <w:r w:rsidRPr="000404AE">
        <w:rPr>
          <w:rFonts w:eastAsia="Calibri" w:cs="Times New Roman"/>
          <w:bCs/>
          <w:color w:val="000000" w:themeColor="text1"/>
          <w:lang w:val="pl-PL"/>
        </w:rPr>
        <w:tab/>
        <w:t>wartość punktowa, którą należy wyznaczyć,</w:t>
      </w:r>
    </w:p>
    <w:p w:rsidR="00DC716E" w:rsidRPr="000404AE" w:rsidRDefault="00AF1BA5">
      <w:pPr>
        <w:pStyle w:val="Normalny1"/>
        <w:tabs>
          <w:tab w:val="left" w:pos="360"/>
        </w:tabs>
        <w:spacing w:line="276" w:lineRule="auto"/>
        <w:ind w:left="2113" w:hanging="1120"/>
        <w:contextualSpacing/>
        <w:jc w:val="both"/>
        <w:rPr>
          <w:rFonts w:eastAsia="Calibri" w:cs="Times New Roman"/>
          <w:bCs/>
          <w:color w:val="000000" w:themeColor="text1"/>
          <w:lang w:val="pl-PL"/>
        </w:rPr>
      </w:pPr>
      <w:r w:rsidRPr="000404AE">
        <w:rPr>
          <w:rFonts w:eastAsia="Calibri" w:cs="Times New Roman"/>
          <w:b/>
          <w:bCs/>
          <w:color w:val="000000" w:themeColor="text1"/>
          <w:lang w:val="pl-PL"/>
        </w:rPr>
        <w:t xml:space="preserve">G </w:t>
      </w:r>
      <w:r w:rsidRPr="000404AE">
        <w:rPr>
          <w:rFonts w:eastAsia="Calibri" w:cs="Times New Roman"/>
          <w:b/>
          <w:bCs/>
          <w:color w:val="000000" w:themeColor="text1"/>
          <w:vertAlign w:val="subscript"/>
          <w:lang w:val="pl-PL"/>
        </w:rPr>
        <w:t>max.</w:t>
      </w:r>
      <w:r w:rsidRPr="000404AE">
        <w:rPr>
          <w:rFonts w:eastAsia="Calibri" w:cs="Times New Roman"/>
          <w:bCs/>
          <w:color w:val="000000" w:themeColor="text1"/>
          <w:lang w:val="pl-PL"/>
        </w:rPr>
        <w:t xml:space="preserve"> - </w:t>
      </w:r>
      <w:r w:rsidRPr="000404AE">
        <w:rPr>
          <w:rFonts w:eastAsia="Calibri" w:cs="Times New Roman"/>
          <w:bCs/>
          <w:color w:val="000000" w:themeColor="text1"/>
          <w:lang w:val="pl-PL"/>
        </w:rPr>
        <w:tab/>
        <w:t>najdłuższy oferowany kres gwarancji,</w:t>
      </w:r>
    </w:p>
    <w:p w:rsidR="00DC716E" w:rsidRPr="000404AE" w:rsidRDefault="00AF1BA5">
      <w:pPr>
        <w:pStyle w:val="Normalny1"/>
        <w:tabs>
          <w:tab w:val="left" w:pos="360"/>
        </w:tabs>
        <w:spacing w:line="276" w:lineRule="auto"/>
        <w:ind w:firstLine="993"/>
        <w:contextualSpacing/>
        <w:jc w:val="both"/>
        <w:rPr>
          <w:rFonts w:eastAsia="Calibri" w:cs="Times New Roman"/>
          <w:bCs/>
          <w:color w:val="000000" w:themeColor="text1"/>
          <w:lang w:val="pl-PL"/>
        </w:rPr>
      </w:pPr>
      <w:r w:rsidRPr="000404AE">
        <w:rPr>
          <w:rFonts w:eastAsia="Calibri" w:cs="Times New Roman"/>
          <w:b/>
          <w:bCs/>
          <w:color w:val="000000" w:themeColor="text1"/>
          <w:lang w:val="pl-PL"/>
        </w:rPr>
        <w:t>G</w:t>
      </w:r>
      <w:r w:rsidRPr="000404AE">
        <w:rPr>
          <w:rFonts w:eastAsia="Calibri" w:cs="Times New Roman"/>
          <w:b/>
          <w:bCs/>
          <w:color w:val="000000" w:themeColor="text1"/>
          <w:vertAlign w:val="subscript"/>
          <w:lang w:val="pl-PL"/>
        </w:rPr>
        <w:t>o</w:t>
      </w:r>
      <w:r w:rsidRPr="000404AE">
        <w:rPr>
          <w:rFonts w:eastAsia="Calibri" w:cs="Times New Roman"/>
          <w:b/>
          <w:bCs/>
          <w:color w:val="000000" w:themeColor="text1"/>
          <w:vertAlign w:val="subscript"/>
          <w:lang w:val="pl-PL"/>
        </w:rPr>
        <w:tab/>
      </w:r>
      <w:r w:rsidRPr="000404AE">
        <w:rPr>
          <w:rFonts w:eastAsia="Calibri" w:cs="Times New Roman"/>
          <w:bCs/>
          <w:color w:val="000000" w:themeColor="text1"/>
          <w:lang w:val="pl-PL"/>
        </w:rPr>
        <w:t xml:space="preserve">- </w:t>
      </w:r>
      <w:r w:rsidRPr="000404AE">
        <w:rPr>
          <w:rFonts w:eastAsia="Calibri" w:cs="Times New Roman"/>
          <w:bCs/>
          <w:color w:val="000000" w:themeColor="text1"/>
          <w:lang w:val="pl-PL"/>
        </w:rPr>
        <w:tab/>
        <w:t>okres gwarancji podany w badanej ofercie.</w:t>
      </w:r>
    </w:p>
    <w:p w:rsidR="00DC716E" w:rsidRPr="000404AE" w:rsidRDefault="00DC716E">
      <w:pPr>
        <w:pStyle w:val="Akapitzlist"/>
        <w:tabs>
          <w:tab w:val="left" w:pos="851"/>
        </w:tabs>
        <w:spacing w:before="0" w:after="0" w:line="276" w:lineRule="auto"/>
        <w:ind w:left="360"/>
        <w:jc w:val="center"/>
        <w:rPr>
          <w:rFonts w:ascii="Times New Roman" w:eastAsia="Calibri" w:hAnsi="Times New Roman" w:cs="Times New Roman"/>
          <w:b/>
          <w:bCs/>
          <w:color w:val="000000" w:themeColor="text1"/>
          <w:sz w:val="24"/>
          <w:szCs w:val="24"/>
          <w:lang w:val="pl-PL"/>
        </w:rPr>
      </w:pPr>
    </w:p>
    <w:p w:rsidR="00DC716E" w:rsidRPr="000404AE" w:rsidRDefault="00AF1BA5">
      <w:pPr>
        <w:pStyle w:val="Akapitzlist"/>
        <w:tabs>
          <w:tab w:val="left" w:pos="851"/>
        </w:tabs>
        <w:spacing w:before="0" w:after="0" w:line="276" w:lineRule="auto"/>
        <w:ind w:left="360"/>
        <w:jc w:val="center"/>
        <w:rPr>
          <w:rFonts w:ascii="Times New Roman" w:eastAsia="Calibri" w:hAnsi="Times New Roman" w:cs="Times New Roman"/>
          <w:b/>
          <w:bCs/>
          <w:color w:val="000000" w:themeColor="text1"/>
          <w:sz w:val="24"/>
          <w:szCs w:val="24"/>
        </w:rPr>
      </w:pPr>
      <w:r w:rsidRPr="000404AE">
        <w:rPr>
          <w:rFonts w:ascii="Times New Roman" w:eastAsia="Calibri" w:hAnsi="Times New Roman" w:cs="Times New Roman"/>
          <w:b/>
          <w:bCs/>
          <w:color w:val="000000" w:themeColor="text1"/>
          <w:sz w:val="24"/>
          <w:szCs w:val="24"/>
          <w:lang w:val="pl-PL"/>
        </w:rPr>
        <w:t>Uwaga:</w:t>
      </w:r>
    </w:p>
    <w:tbl>
      <w:tblPr>
        <w:tblW w:w="8466" w:type="dxa"/>
        <w:tblInd w:w="81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466"/>
      </w:tblGrid>
      <w:tr w:rsidR="00DC716E" w:rsidRPr="000404AE">
        <w:tc>
          <w:tcPr>
            <w:tcW w:w="846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DC716E" w:rsidRPr="000404AE" w:rsidRDefault="00AF1BA5">
            <w:pPr>
              <w:pStyle w:val="Normalny1"/>
              <w:spacing w:line="276" w:lineRule="auto"/>
              <w:jc w:val="both"/>
              <w:rPr>
                <w:rFonts w:eastAsia="Calibri" w:cs="Times New Roman"/>
                <w:bCs/>
                <w:color w:val="000000" w:themeColor="text1"/>
                <w:lang w:val="pl-PL"/>
              </w:rPr>
            </w:pPr>
            <w:r w:rsidRPr="000404AE">
              <w:rPr>
                <w:rFonts w:eastAsia="Calibri" w:cs="Times New Roman"/>
                <w:color w:val="000000" w:themeColor="text1"/>
                <w:lang w:val="pl-PL"/>
              </w:rPr>
              <w:t xml:space="preserve">Zamawiający określa minimalną oraz maksymalną długość okresu gwarancji, </w:t>
            </w:r>
            <w:r w:rsidRPr="000404AE">
              <w:rPr>
                <w:rFonts w:eastAsia="Calibri" w:cs="Times New Roman"/>
                <w:color w:val="000000" w:themeColor="text1"/>
                <w:lang w:val="pl-PL"/>
              </w:rPr>
              <w:br/>
              <w:t xml:space="preserve">w przedziale od 36 miesięcy do 60 miesięcy. </w:t>
            </w:r>
            <w:r w:rsidRPr="000404AE">
              <w:rPr>
                <w:rFonts w:eastAsia="Calibri" w:cs="Times New Roman"/>
                <w:b/>
                <w:color w:val="000000" w:themeColor="text1"/>
                <w:lang w:val="pl-PL"/>
              </w:rPr>
              <w:t>W przypadku zaoferowania przez Wykonawcę długości gwarancji krótszego niż 36 m-</w:t>
            </w:r>
            <w:proofErr w:type="spellStart"/>
            <w:r w:rsidRPr="000404AE">
              <w:rPr>
                <w:rFonts w:eastAsia="Calibri" w:cs="Times New Roman"/>
                <w:b/>
                <w:color w:val="000000" w:themeColor="text1"/>
                <w:lang w:val="pl-PL"/>
              </w:rPr>
              <w:t>cy</w:t>
            </w:r>
            <w:proofErr w:type="spellEnd"/>
            <w:r w:rsidRPr="000404AE">
              <w:rPr>
                <w:rFonts w:eastAsia="Calibri" w:cs="Times New Roman"/>
                <w:b/>
                <w:color w:val="000000" w:themeColor="text1"/>
                <w:lang w:val="pl-PL"/>
              </w:rPr>
              <w:t>, Zamawiający ofertę odrzuci</w:t>
            </w:r>
            <w:r w:rsidRPr="000404AE">
              <w:rPr>
                <w:rFonts w:eastAsia="Calibri" w:cs="Times New Roman"/>
                <w:color w:val="000000" w:themeColor="text1"/>
                <w:lang w:val="pl-PL"/>
              </w:rPr>
              <w:t xml:space="preserve">. </w:t>
            </w:r>
            <w:r w:rsidRPr="000404AE">
              <w:rPr>
                <w:rFonts w:eastAsia="Calibri" w:cs="Times New Roman"/>
                <w:b/>
                <w:color w:val="000000" w:themeColor="text1"/>
                <w:lang w:val="pl-PL"/>
              </w:rPr>
              <w:t xml:space="preserve">W przypadku, gdy Wykonawca w ogóle nie wskaże w ofercie oferowanego okresu gwarancji Zamawiający przyjmie, </w:t>
            </w:r>
            <w:r w:rsidRPr="000404AE">
              <w:rPr>
                <w:rFonts w:eastAsia="Calibri" w:cs="Times New Roman"/>
                <w:b/>
                <w:color w:val="000000" w:themeColor="text1"/>
                <w:lang w:val="pl-PL"/>
              </w:rPr>
              <w:br/>
              <w:t>że Wykonawca nie oferuje gwarancji, i ofertę odrzuci.</w:t>
            </w:r>
            <w:r w:rsidRPr="000404AE">
              <w:rPr>
                <w:rFonts w:eastAsia="Calibri" w:cs="Times New Roman"/>
                <w:color w:val="000000" w:themeColor="text1"/>
                <w:lang w:val="pl-PL"/>
              </w:rPr>
              <w:t xml:space="preserve"> Wykonawca może zaproponować długość okresu gwarancji dłuższy niż wyznaczony maksymalny 60 miesięcy, jednak w tym przypadku Zamawiający przyjmie do obliczeń wartość 60 m-</w:t>
            </w:r>
            <w:proofErr w:type="spellStart"/>
            <w:r w:rsidRPr="000404AE">
              <w:rPr>
                <w:rFonts w:eastAsia="Calibri" w:cs="Times New Roman"/>
                <w:color w:val="000000" w:themeColor="text1"/>
                <w:lang w:val="pl-PL"/>
              </w:rPr>
              <w:t>cy</w:t>
            </w:r>
            <w:proofErr w:type="spellEnd"/>
            <w:r w:rsidRPr="000404AE">
              <w:rPr>
                <w:rFonts w:eastAsia="Calibri" w:cs="Times New Roman"/>
                <w:color w:val="000000" w:themeColor="text1"/>
                <w:lang w:val="pl-PL"/>
              </w:rPr>
              <w:t xml:space="preserve"> - najdłuższy przyjęty w kryterium oceny ofert „Długość okresu gwarancji na roboty budowlane oraz zamontowane elementy i urządzenia”. </w:t>
            </w:r>
            <w:r w:rsidRPr="000404AE">
              <w:rPr>
                <w:rFonts w:eastAsia="Calibri" w:cs="Times New Roman"/>
                <w:b/>
                <w:color w:val="000000" w:themeColor="text1"/>
                <w:lang w:val="pl-PL"/>
              </w:rPr>
              <w:t xml:space="preserve">Wykonawcy oferują długości okresu gwarancji w pełnych miesiącach </w:t>
            </w:r>
            <w:r w:rsidRPr="000404AE">
              <w:rPr>
                <w:rFonts w:eastAsia="Calibri" w:cs="Times New Roman"/>
                <w:b/>
                <w:color w:val="000000" w:themeColor="text1"/>
                <w:lang w:val="pl-PL"/>
              </w:rPr>
              <w:br/>
              <w:t>(w przedziale od 36 do 60 miesięcy).</w:t>
            </w:r>
          </w:p>
        </w:tc>
      </w:tr>
    </w:tbl>
    <w:p w:rsidR="00DC716E" w:rsidRPr="000404AE" w:rsidRDefault="00DC716E">
      <w:pPr>
        <w:pStyle w:val="Listanumerowana2"/>
        <w:ind w:left="709"/>
        <w:rPr>
          <w:rFonts w:ascii="Times New Roman" w:hAnsi="Times New Roman" w:cs="Times New Roman"/>
          <w:sz w:val="24"/>
          <w:lang w:val="pl-PL"/>
        </w:rPr>
      </w:pPr>
    </w:p>
    <w:p w:rsidR="00DC716E" w:rsidRPr="000404AE" w:rsidRDefault="00AF1BA5">
      <w:pPr>
        <w:pStyle w:val="Listanumerowana2"/>
        <w:numPr>
          <w:ilvl w:val="1"/>
          <w:numId w:val="5"/>
        </w:numPr>
        <w:ind w:left="709" w:hanging="709"/>
        <w:rPr>
          <w:rFonts w:ascii="Times New Roman" w:hAnsi="Times New Roman" w:cs="Times New Roman"/>
          <w:sz w:val="24"/>
          <w:lang w:val="pl-PL"/>
        </w:rPr>
      </w:pPr>
      <w:r w:rsidRPr="000404AE">
        <w:rPr>
          <w:rFonts w:ascii="Times New Roman" w:hAnsi="Times New Roman" w:cs="Times New Roman"/>
          <w:sz w:val="24"/>
          <w:lang w:val="pl-PL"/>
        </w:rPr>
        <w:t>Za najkorzystniejszą ofertę zostanie uznana oferta, która otrzyma największą ilość punktów (O) obliczoną na podstawie wzoru:</w:t>
      </w:r>
    </w:p>
    <w:p w:rsidR="00DC716E" w:rsidRPr="000404AE" w:rsidRDefault="00DC716E">
      <w:pPr>
        <w:pStyle w:val="Akapitzlist"/>
        <w:tabs>
          <w:tab w:val="left" w:pos="993"/>
        </w:tabs>
        <w:spacing w:before="0" w:after="0"/>
        <w:ind w:left="993"/>
        <w:jc w:val="center"/>
        <w:rPr>
          <w:rFonts w:ascii="Times New Roman" w:hAnsi="Times New Roman" w:cs="Times New Roman"/>
          <w:b/>
          <w:bCs/>
          <w:color w:val="000000"/>
          <w:sz w:val="24"/>
          <w:szCs w:val="24"/>
          <w:lang w:val="pl-PL"/>
        </w:rPr>
      </w:pPr>
    </w:p>
    <w:p w:rsidR="00DC716E" w:rsidRPr="000404AE" w:rsidRDefault="00AF1BA5">
      <w:pPr>
        <w:pStyle w:val="Akapitzlist"/>
        <w:tabs>
          <w:tab w:val="left" w:pos="993"/>
        </w:tabs>
        <w:spacing w:before="0" w:after="0"/>
        <w:ind w:left="993"/>
        <w:jc w:val="center"/>
        <w:rPr>
          <w:rFonts w:ascii="Times New Roman" w:hAnsi="Times New Roman" w:cs="Times New Roman"/>
          <w:b/>
          <w:bCs/>
          <w:color w:val="000000"/>
          <w:sz w:val="24"/>
          <w:szCs w:val="24"/>
          <w:lang w:val="pl-PL"/>
        </w:rPr>
      </w:pPr>
      <w:r w:rsidRPr="000404AE">
        <w:rPr>
          <w:rFonts w:ascii="Times New Roman" w:hAnsi="Times New Roman" w:cs="Times New Roman"/>
          <w:b/>
          <w:bCs/>
          <w:color w:val="000000"/>
          <w:sz w:val="24"/>
          <w:szCs w:val="24"/>
          <w:lang w:val="pl-PL"/>
        </w:rPr>
        <w:t xml:space="preserve">O = C + G </w:t>
      </w:r>
    </w:p>
    <w:p w:rsidR="00DC716E" w:rsidRPr="000404AE" w:rsidRDefault="00AF1BA5">
      <w:pPr>
        <w:pStyle w:val="Akapitzlist"/>
        <w:tabs>
          <w:tab w:val="left" w:pos="709"/>
        </w:tabs>
        <w:spacing w:before="0" w:after="0" w:line="276" w:lineRule="auto"/>
        <w:ind w:left="709"/>
        <w:rPr>
          <w:rFonts w:ascii="Times New Roman" w:hAnsi="Times New Roman" w:cs="Times New Roman"/>
          <w:bCs/>
          <w:color w:val="000000"/>
          <w:sz w:val="24"/>
          <w:szCs w:val="24"/>
          <w:u w:val="single"/>
          <w:lang w:val="pl-PL"/>
        </w:rPr>
      </w:pPr>
      <w:r w:rsidRPr="000404AE">
        <w:rPr>
          <w:rFonts w:ascii="Times New Roman" w:hAnsi="Times New Roman" w:cs="Times New Roman"/>
          <w:bCs/>
          <w:color w:val="000000"/>
          <w:sz w:val="24"/>
          <w:szCs w:val="24"/>
          <w:u w:val="single"/>
          <w:lang w:val="pl-PL"/>
        </w:rPr>
        <w:t xml:space="preserve">gdzie: </w:t>
      </w:r>
    </w:p>
    <w:p w:rsidR="00DC716E" w:rsidRPr="000404AE" w:rsidRDefault="00AF1BA5">
      <w:pPr>
        <w:pStyle w:val="Akapitzlist"/>
        <w:tabs>
          <w:tab w:val="left" w:pos="709"/>
        </w:tabs>
        <w:spacing w:before="0" w:after="0" w:line="276" w:lineRule="auto"/>
        <w:ind w:left="709"/>
        <w:rPr>
          <w:rFonts w:ascii="Times New Roman" w:hAnsi="Times New Roman" w:cs="Times New Roman"/>
          <w:bCs/>
          <w:color w:val="000000"/>
          <w:sz w:val="24"/>
          <w:szCs w:val="24"/>
          <w:lang w:val="pl-PL"/>
        </w:rPr>
      </w:pPr>
      <w:r w:rsidRPr="000404AE">
        <w:rPr>
          <w:rFonts w:ascii="Times New Roman" w:hAnsi="Times New Roman" w:cs="Times New Roman"/>
          <w:b/>
          <w:bCs/>
          <w:color w:val="000000"/>
          <w:sz w:val="24"/>
          <w:szCs w:val="24"/>
          <w:lang w:val="pl-PL"/>
        </w:rPr>
        <w:t>O</w:t>
      </w:r>
      <w:r w:rsidRPr="000404AE">
        <w:rPr>
          <w:rFonts w:ascii="Times New Roman" w:hAnsi="Times New Roman" w:cs="Times New Roman"/>
          <w:bCs/>
          <w:color w:val="000000"/>
          <w:sz w:val="24"/>
          <w:szCs w:val="24"/>
          <w:lang w:val="pl-PL"/>
        </w:rPr>
        <w:t xml:space="preserve">- łączna ilość punktów oferty ocenianej, </w:t>
      </w:r>
    </w:p>
    <w:p w:rsidR="00DC716E" w:rsidRPr="000404AE" w:rsidRDefault="00AF1BA5">
      <w:pPr>
        <w:pStyle w:val="Akapitzlist"/>
        <w:tabs>
          <w:tab w:val="left" w:pos="709"/>
        </w:tabs>
        <w:spacing w:before="0" w:after="0" w:line="276" w:lineRule="auto"/>
        <w:ind w:left="709"/>
        <w:rPr>
          <w:rFonts w:ascii="Times New Roman" w:hAnsi="Times New Roman" w:cs="Times New Roman"/>
          <w:bCs/>
          <w:color w:val="000000"/>
          <w:sz w:val="24"/>
          <w:szCs w:val="24"/>
          <w:lang w:val="pl-PL"/>
        </w:rPr>
      </w:pPr>
      <w:r w:rsidRPr="000404AE">
        <w:rPr>
          <w:rFonts w:ascii="Times New Roman" w:hAnsi="Times New Roman" w:cs="Times New Roman"/>
          <w:b/>
          <w:bCs/>
          <w:color w:val="000000"/>
          <w:sz w:val="24"/>
          <w:szCs w:val="24"/>
          <w:lang w:val="pl-PL"/>
        </w:rPr>
        <w:t>C</w:t>
      </w:r>
      <w:r w:rsidRPr="000404AE">
        <w:rPr>
          <w:rFonts w:ascii="Times New Roman" w:hAnsi="Times New Roman" w:cs="Times New Roman"/>
          <w:bCs/>
          <w:color w:val="000000"/>
          <w:sz w:val="24"/>
          <w:szCs w:val="24"/>
          <w:lang w:val="pl-PL"/>
        </w:rPr>
        <w:t xml:space="preserve">- liczba punktów uzyskanych w kryterium </w:t>
      </w:r>
      <w:r w:rsidRPr="000404AE">
        <w:rPr>
          <w:rFonts w:ascii="Times New Roman" w:hAnsi="Times New Roman" w:cs="Times New Roman"/>
          <w:b/>
          <w:bCs/>
          <w:color w:val="000000"/>
          <w:sz w:val="24"/>
          <w:szCs w:val="24"/>
          <w:lang w:val="pl-PL"/>
        </w:rPr>
        <w:t>„Cena”</w:t>
      </w:r>
      <w:r w:rsidRPr="000404AE">
        <w:rPr>
          <w:rFonts w:ascii="Times New Roman" w:hAnsi="Times New Roman" w:cs="Times New Roman"/>
          <w:bCs/>
          <w:color w:val="000000"/>
          <w:sz w:val="24"/>
          <w:szCs w:val="24"/>
          <w:lang w:val="pl-PL"/>
        </w:rPr>
        <w:t>,</w:t>
      </w:r>
    </w:p>
    <w:p w:rsidR="00DC716E" w:rsidRPr="000404AE" w:rsidRDefault="00AF1BA5">
      <w:pPr>
        <w:pStyle w:val="Akapitzlist"/>
        <w:tabs>
          <w:tab w:val="left" w:pos="709"/>
        </w:tabs>
        <w:spacing w:before="0" w:after="0" w:line="276" w:lineRule="auto"/>
        <w:ind w:left="709"/>
        <w:rPr>
          <w:rFonts w:ascii="Times New Roman" w:hAnsi="Times New Roman" w:cs="Times New Roman"/>
          <w:bCs/>
          <w:color w:val="000000"/>
          <w:sz w:val="24"/>
          <w:szCs w:val="24"/>
          <w:lang w:val="pl-PL"/>
        </w:rPr>
      </w:pPr>
      <w:r w:rsidRPr="000404AE">
        <w:rPr>
          <w:rFonts w:ascii="Times New Roman" w:hAnsi="Times New Roman" w:cs="Times New Roman"/>
          <w:b/>
          <w:bCs/>
          <w:color w:val="000000"/>
          <w:sz w:val="24"/>
          <w:szCs w:val="24"/>
          <w:lang w:val="pl-PL"/>
        </w:rPr>
        <w:t>G</w:t>
      </w:r>
      <w:r w:rsidRPr="000404AE">
        <w:rPr>
          <w:rFonts w:ascii="Times New Roman" w:hAnsi="Times New Roman" w:cs="Times New Roman"/>
          <w:bCs/>
          <w:color w:val="000000"/>
          <w:sz w:val="24"/>
          <w:szCs w:val="24"/>
          <w:lang w:val="pl-PL"/>
        </w:rPr>
        <w:t xml:space="preserve">- liczba punktów uzyskanych w kryterium </w:t>
      </w:r>
      <w:r w:rsidRPr="000404AE">
        <w:rPr>
          <w:rFonts w:ascii="Times New Roman" w:hAnsi="Times New Roman" w:cs="Times New Roman"/>
          <w:b/>
          <w:bCs/>
          <w:color w:val="000000"/>
          <w:sz w:val="24"/>
          <w:szCs w:val="24"/>
          <w:lang w:val="pl-PL"/>
        </w:rPr>
        <w:t>„Długość okresu gwarancji na roboty budowlane oraz zamontowane materiały i urządzenia”</w:t>
      </w:r>
      <w:r w:rsidRPr="000404AE">
        <w:rPr>
          <w:rFonts w:ascii="Times New Roman" w:hAnsi="Times New Roman" w:cs="Times New Roman"/>
          <w:bCs/>
          <w:color w:val="000000"/>
          <w:sz w:val="24"/>
          <w:szCs w:val="24"/>
          <w:lang w:val="pl-PL"/>
        </w:rPr>
        <w:t>.</w:t>
      </w:r>
    </w:p>
    <w:p w:rsidR="00DC716E" w:rsidRPr="000404AE" w:rsidRDefault="00DC716E">
      <w:pPr>
        <w:pStyle w:val="Akapitzlist"/>
        <w:tabs>
          <w:tab w:val="left" w:pos="709"/>
          <w:tab w:val="left" w:pos="1276"/>
          <w:tab w:val="left" w:pos="1418"/>
        </w:tabs>
        <w:spacing w:before="0" w:after="0" w:line="276" w:lineRule="auto"/>
        <w:ind w:left="709"/>
        <w:jc w:val="center"/>
        <w:rPr>
          <w:rFonts w:ascii="Times New Roman" w:eastAsia="Cambria" w:hAnsi="Times New Roman" w:cs="Times New Roman"/>
          <w:i/>
          <w:color w:val="000000"/>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DC716E" w:rsidRPr="000404AE">
        <w:trPr>
          <w:jc w:val="center"/>
        </w:trPr>
        <w:tc>
          <w:tcPr>
            <w:tcW w:w="9070" w:type="dxa"/>
            <w:tcBorders>
              <w:top w:val="single" w:sz="4" w:space="0" w:color="00000A"/>
              <w:bottom w:val="single" w:sz="4" w:space="0" w:color="00000A"/>
            </w:tcBorders>
            <w:shd w:val="clear" w:color="auto" w:fill="auto"/>
          </w:tcPr>
          <w:p w:rsidR="00DC716E" w:rsidRPr="000404AE" w:rsidRDefault="00AF1BA5">
            <w:pPr>
              <w:pStyle w:val="Normalny1"/>
              <w:spacing w:line="276" w:lineRule="auto"/>
              <w:contextualSpacing/>
              <w:jc w:val="center"/>
              <w:rPr>
                <w:rFonts w:cs="Times New Roman"/>
                <w:color w:val="000000"/>
                <w:sz w:val="26"/>
                <w:szCs w:val="26"/>
              </w:rPr>
            </w:pPr>
            <w:r w:rsidRPr="000404AE">
              <w:rPr>
                <w:rFonts w:cs="Times New Roman"/>
                <w:color w:val="000000"/>
                <w:lang w:val="pl-PL"/>
              </w:rPr>
              <w:t>Rozdział 13</w:t>
            </w:r>
          </w:p>
          <w:p w:rsidR="00DC716E" w:rsidRPr="000404AE" w:rsidRDefault="00AF1BA5">
            <w:pPr>
              <w:pStyle w:val="Normalny1"/>
              <w:spacing w:line="276" w:lineRule="auto"/>
              <w:contextualSpacing/>
              <w:jc w:val="center"/>
              <w:rPr>
                <w:rFonts w:cs="Times New Roman"/>
                <w:color w:val="000000"/>
              </w:rPr>
            </w:pPr>
            <w:r w:rsidRPr="000404AE">
              <w:rPr>
                <w:rFonts w:cs="Times New Roman"/>
                <w:b/>
                <w:color w:val="000000"/>
                <w:lang w:val="pl-PL"/>
              </w:rPr>
              <w:t>UDZIELENIE ZAMÓWIENIA</w:t>
            </w:r>
          </w:p>
        </w:tc>
      </w:tr>
    </w:tbl>
    <w:p w:rsidR="00DC716E" w:rsidRPr="000404AE" w:rsidRDefault="00DC716E">
      <w:pPr>
        <w:pStyle w:val="Normalny1"/>
        <w:spacing w:line="276" w:lineRule="auto"/>
        <w:ind w:left="340"/>
        <w:rPr>
          <w:rFonts w:cs="Times New Roman"/>
          <w:bCs/>
          <w:lang w:val="pl-PL"/>
        </w:rPr>
      </w:pPr>
    </w:p>
    <w:p w:rsidR="00DC716E" w:rsidRPr="000404AE" w:rsidRDefault="00DC716E">
      <w:pPr>
        <w:pStyle w:val="Akapitzlist"/>
        <w:numPr>
          <w:ilvl w:val="0"/>
          <w:numId w:val="5"/>
        </w:numPr>
        <w:tabs>
          <w:tab w:val="left" w:pos="709"/>
          <w:tab w:val="left" w:pos="1276"/>
          <w:tab w:val="left" w:pos="1418"/>
        </w:tabs>
        <w:spacing w:before="0" w:after="0" w:line="276" w:lineRule="auto"/>
        <w:rPr>
          <w:rFonts w:ascii="Times New Roman" w:hAnsi="Times New Roman" w:cs="Times New Roman"/>
          <w:vanish/>
          <w:color w:val="000000"/>
          <w:sz w:val="24"/>
          <w:szCs w:val="24"/>
          <w:lang w:val="pl-PL"/>
        </w:rPr>
      </w:pPr>
    </w:p>
    <w:p w:rsidR="00DC716E" w:rsidRPr="000404AE" w:rsidRDefault="00AF1BA5">
      <w:pPr>
        <w:pStyle w:val="Akapitzlist"/>
        <w:numPr>
          <w:ilvl w:val="1"/>
          <w:numId w:val="5"/>
        </w:numPr>
        <w:tabs>
          <w:tab w:val="left" w:pos="709"/>
          <w:tab w:val="left" w:pos="1276"/>
          <w:tab w:val="left" w:pos="1418"/>
        </w:tabs>
        <w:spacing w:before="0" w:after="0" w:line="276" w:lineRule="auto"/>
        <w:ind w:left="709" w:hanging="709"/>
        <w:rPr>
          <w:rFonts w:ascii="Times New Roman" w:hAnsi="Times New Roman" w:cs="Times New Roman"/>
          <w:color w:val="000000"/>
          <w:sz w:val="24"/>
          <w:szCs w:val="24"/>
          <w:lang w:val="pl-PL"/>
        </w:rPr>
      </w:pPr>
      <w:r w:rsidRPr="000404AE">
        <w:rPr>
          <w:rFonts w:ascii="Times New Roman" w:hAnsi="Times New Roman" w:cs="Times New Roman"/>
          <w:color w:val="000000"/>
          <w:sz w:val="24"/>
          <w:szCs w:val="24"/>
          <w:lang w:val="pl-PL"/>
        </w:rPr>
        <w:t>Zamawiający udzieli zamówienia Wykonawcy, którego oferta została wybrana jako najkorzystniejsza.</w:t>
      </w:r>
    </w:p>
    <w:p w:rsidR="00DC716E" w:rsidRPr="000404AE" w:rsidRDefault="00AF1BA5">
      <w:pPr>
        <w:pStyle w:val="Akapitzlist"/>
        <w:numPr>
          <w:ilvl w:val="1"/>
          <w:numId w:val="5"/>
        </w:numPr>
        <w:tabs>
          <w:tab w:val="left" w:pos="709"/>
          <w:tab w:val="left" w:pos="1276"/>
          <w:tab w:val="left" w:pos="1418"/>
        </w:tabs>
        <w:spacing w:before="0" w:after="0" w:line="276" w:lineRule="auto"/>
        <w:ind w:left="709" w:hanging="709"/>
        <w:rPr>
          <w:rFonts w:ascii="Times New Roman" w:hAnsi="Times New Roman" w:cs="Times New Roman"/>
          <w:color w:val="000000"/>
          <w:sz w:val="24"/>
          <w:szCs w:val="24"/>
          <w:lang w:val="pl-PL"/>
        </w:rPr>
      </w:pPr>
      <w:r w:rsidRPr="000404AE">
        <w:rPr>
          <w:rFonts w:ascii="Times New Roman" w:hAnsi="Times New Roman" w:cs="Times New Roman"/>
          <w:color w:val="000000"/>
          <w:sz w:val="24"/>
          <w:szCs w:val="24"/>
          <w:lang w:val="pl-PL"/>
        </w:rPr>
        <w:t xml:space="preserve">Stosownie do art. 92 ust. 1 ustawy </w:t>
      </w:r>
      <w:proofErr w:type="spellStart"/>
      <w:r w:rsidRPr="000404AE">
        <w:rPr>
          <w:rFonts w:ascii="Times New Roman" w:hAnsi="Times New Roman" w:cs="Times New Roman"/>
          <w:color w:val="000000"/>
          <w:sz w:val="24"/>
          <w:szCs w:val="24"/>
          <w:lang w:val="pl-PL"/>
        </w:rPr>
        <w:t>Pzp</w:t>
      </w:r>
      <w:proofErr w:type="spellEnd"/>
      <w:r w:rsidRPr="000404AE">
        <w:rPr>
          <w:rFonts w:ascii="Times New Roman" w:hAnsi="Times New Roman" w:cs="Times New Roman"/>
          <w:color w:val="000000"/>
          <w:sz w:val="24"/>
          <w:szCs w:val="24"/>
          <w:lang w:val="pl-PL"/>
        </w:rPr>
        <w:t>, Zamawiający informuje niezwłocznie wszystkich Wykonawców o:</w:t>
      </w:r>
    </w:p>
    <w:p w:rsidR="00DC716E" w:rsidRPr="000404AE" w:rsidRDefault="00AF1BA5">
      <w:pPr>
        <w:pStyle w:val="Akapitzlist"/>
        <w:numPr>
          <w:ilvl w:val="0"/>
          <w:numId w:val="13"/>
        </w:numPr>
        <w:tabs>
          <w:tab w:val="left" w:pos="709"/>
          <w:tab w:val="left" w:pos="1134"/>
          <w:tab w:val="left" w:pos="1276"/>
        </w:tabs>
        <w:spacing w:before="0" w:after="0" w:line="276" w:lineRule="auto"/>
        <w:ind w:left="993" w:hanging="284"/>
        <w:rPr>
          <w:rFonts w:ascii="Times New Roman" w:hAnsi="Times New Roman" w:cs="Times New Roman"/>
          <w:color w:val="000000"/>
          <w:sz w:val="24"/>
          <w:szCs w:val="24"/>
          <w:lang w:val="pl-PL"/>
        </w:rPr>
      </w:pPr>
      <w:r w:rsidRPr="000404AE">
        <w:rPr>
          <w:rFonts w:ascii="Times New Roman" w:hAnsi="Times New Roman" w:cs="Times New Roman"/>
          <w:color w:val="000000"/>
          <w:sz w:val="24"/>
          <w:szCs w:val="24"/>
          <w:lang w:val="pl-PL"/>
        </w:rPr>
        <w:t xml:space="preserve">wyborze najkorzystniejszej oferty, podając nazwę albo imię i nazwisko, siedzibę albo miejsce zamieszkania i adres, jeżeli jest miejscem wykonywania działalności wykonawcy, którego ofertę wybrano oraz nazwy albo imiona </w:t>
      </w:r>
      <w:r w:rsidRPr="000404AE">
        <w:rPr>
          <w:rFonts w:ascii="Times New Roman" w:hAnsi="Times New Roman" w:cs="Times New Roman"/>
          <w:color w:val="000000"/>
          <w:sz w:val="24"/>
          <w:szCs w:val="24"/>
          <w:lang w:val="pl-PL"/>
        </w:rPr>
        <w:br/>
        <w:t xml:space="preserve">i nazwiska, siedziby albo miejsca zamieszkania i adresy, jeżeli są miejscami wykonywania działalności Wykonawców, którzy złożyli oferty, a także przyznaną ofertom w każdym kryterium oceny ofert i łączną punktację, </w:t>
      </w:r>
    </w:p>
    <w:p w:rsidR="00DC716E" w:rsidRPr="000404AE" w:rsidRDefault="00AF1BA5">
      <w:pPr>
        <w:pStyle w:val="Akapitzlist"/>
        <w:numPr>
          <w:ilvl w:val="0"/>
          <w:numId w:val="13"/>
        </w:numPr>
        <w:tabs>
          <w:tab w:val="left" w:pos="709"/>
          <w:tab w:val="left" w:pos="1134"/>
          <w:tab w:val="left" w:pos="1276"/>
        </w:tabs>
        <w:spacing w:before="0" w:after="0" w:line="276" w:lineRule="auto"/>
        <w:ind w:left="993" w:hanging="284"/>
        <w:rPr>
          <w:rFonts w:ascii="Times New Roman" w:hAnsi="Times New Roman" w:cs="Times New Roman"/>
          <w:color w:val="000000"/>
          <w:sz w:val="24"/>
          <w:szCs w:val="24"/>
        </w:rPr>
      </w:pPr>
      <w:r w:rsidRPr="000404AE">
        <w:rPr>
          <w:rFonts w:ascii="Times New Roman" w:hAnsi="Times New Roman" w:cs="Times New Roman"/>
          <w:color w:val="000000"/>
          <w:sz w:val="24"/>
          <w:szCs w:val="24"/>
          <w:lang w:val="pl-PL"/>
        </w:rPr>
        <w:lastRenderedPageBreak/>
        <w:t xml:space="preserve">Wykonawcach, którzy zostali wykluczeni, </w:t>
      </w:r>
    </w:p>
    <w:p w:rsidR="00DC716E" w:rsidRPr="000404AE" w:rsidRDefault="00AF1BA5">
      <w:pPr>
        <w:pStyle w:val="Akapitzlist"/>
        <w:numPr>
          <w:ilvl w:val="0"/>
          <w:numId w:val="13"/>
        </w:numPr>
        <w:tabs>
          <w:tab w:val="left" w:pos="709"/>
          <w:tab w:val="left" w:pos="1134"/>
          <w:tab w:val="left" w:pos="1276"/>
        </w:tabs>
        <w:spacing w:before="0" w:after="0" w:line="276" w:lineRule="auto"/>
        <w:ind w:left="993" w:hanging="284"/>
        <w:rPr>
          <w:rFonts w:ascii="Times New Roman" w:hAnsi="Times New Roman" w:cs="Times New Roman"/>
          <w:color w:val="000000"/>
          <w:sz w:val="24"/>
          <w:szCs w:val="24"/>
          <w:lang w:val="pl-PL"/>
        </w:rPr>
      </w:pPr>
      <w:r w:rsidRPr="000404AE">
        <w:rPr>
          <w:rFonts w:ascii="Times New Roman" w:hAnsi="Times New Roman" w:cs="Times New Roman"/>
          <w:color w:val="000000"/>
          <w:sz w:val="24"/>
          <w:szCs w:val="24"/>
          <w:lang w:val="pl-PL"/>
        </w:rPr>
        <w:t xml:space="preserve">Wykonawcach, których oferty zostały odrzucone, powodach odrzucenia oferty, a w przypadkach, o których mowa w art. 89 ust. 4 i 5 ustawy </w:t>
      </w:r>
      <w:proofErr w:type="spellStart"/>
      <w:r w:rsidRPr="000404AE">
        <w:rPr>
          <w:rFonts w:ascii="Times New Roman" w:hAnsi="Times New Roman" w:cs="Times New Roman"/>
          <w:color w:val="000000"/>
          <w:sz w:val="24"/>
          <w:szCs w:val="24"/>
          <w:lang w:val="pl-PL"/>
        </w:rPr>
        <w:t>Pzp</w:t>
      </w:r>
      <w:proofErr w:type="spellEnd"/>
      <w:r w:rsidRPr="000404AE">
        <w:rPr>
          <w:rFonts w:ascii="Times New Roman" w:hAnsi="Times New Roman" w:cs="Times New Roman"/>
          <w:color w:val="000000"/>
          <w:sz w:val="24"/>
          <w:szCs w:val="24"/>
          <w:lang w:val="pl-PL"/>
        </w:rPr>
        <w:t xml:space="preserve">, braku równoważności lub braku spełniania wymagań dotyczących wydajności lub funkcjonalności, </w:t>
      </w:r>
    </w:p>
    <w:p w:rsidR="00DC716E" w:rsidRPr="000404AE" w:rsidRDefault="00AF1BA5">
      <w:pPr>
        <w:pStyle w:val="Akapitzlist"/>
        <w:numPr>
          <w:ilvl w:val="0"/>
          <w:numId w:val="13"/>
        </w:numPr>
        <w:tabs>
          <w:tab w:val="left" w:pos="709"/>
          <w:tab w:val="left" w:pos="1134"/>
          <w:tab w:val="left" w:pos="1276"/>
        </w:tabs>
        <w:spacing w:before="0" w:after="0" w:line="276" w:lineRule="auto"/>
        <w:ind w:left="993" w:hanging="284"/>
        <w:rPr>
          <w:rFonts w:ascii="Times New Roman" w:hAnsi="Times New Roman" w:cs="Times New Roman"/>
          <w:color w:val="000000"/>
          <w:sz w:val="24"/>
          <w:szCs w:val="24"/>
          <w:lang w:val="pl-PL"/>
        </w:rPr>
      </w:pPr>
      <w:r w:rsidRPr="000404AE">
        <w:rPr>
          <w:rFonts w:ascii="Times New Roman" w:hAnsi="Times New Roman" w:cs="Times New Roman"/>
          <w:color w:val="000000"/>
          <w:sz w:val="24"/>
          <w:szCs w:val="24"/>
          <w:lang w:val="pl-PL"/>
        </w:rPr>
        <w:t xml:space="preserve">Wykonawcach, którzy złożyli oferty niepodlegające odrzuceniu, ale nie zostali zaproszeni do kolejnego etapu negocjacji albo dialogu, </w:t>
      </w:r>
    </w:p>
    <w:p w:rsidR="00DC716E" w:rsidRPr="000404AE" w:rsidRDefault="00AF1BA5">
      <w:pPr>
        <w:pStyle w:val="Akapitzlist"/>
        <w:numPr>
          <w:ilvl w:val="0"/>
          <w:numId w:val="13"/>
        </w:numPr>
        <w:tabs>
          <w:tab w:val="left" w:pos="709"/>
          <w:tab w:val="left" w:pos="1134"/>
          <w:tab w:val="left" w:pos="1276"/>
        </w:tabs>
        <w:spacing w:before="0" w:after="0" w:line="276" w:lineRule="auto"/>
        <w:ind w:left="993" w:hanging="284"/>
        <w:rPr>
          <w:rFonts w:ascii="Times New Roman" w:hAnsi="Times New Roman" w:cs="Times New Roman"/>
          <w:color w:val="000000"/>
          <w:sz w:val="24"/>
          <w:szCs w:val="24"/>
          <w:lang w:val="pl-PL"/>
        </w:rPr>
      </w:pPr>
      <w:r w:rsidRPr="000404AE">
        <w:rPr>
          <w:rFonts w:ascii="Times New Roman" w:hAnsi="Times New Roman" w:cs="Times New Roman"/>
          <w:color w:val="000000"/>
          <w:sz w:val="24"/>
          <w:szCs w:val="24"/>
          <w:lang w:val="pl-PL"/>
        </w:rPr>
        <w:t xml:space="preserve">dopuszczeniu do dynamicznego systemu zakupów, </w:t>
      </w:r>
    </w:p>
    <w:p w:rsidR="00DC716E" w:rsidRPr="000404AE" w:rsidRDefault="00AF1BA5">
      <w:pPr>
        <w:pStyle w:val="Akapitzlist"/>
        <w:numPr>
          <w:ilvl w:val="0"/>
          <w:numId w:val="13"/>
        </w:numPr>
        <w:tabs>
          <w:tab w:val="left" w:pos="709"/>
          <w:tab w:val="left" w:pos="1134"/>
          <w:tab w:val="left" w:pos="1276"/>
        </w:tabs>
        <w:spacing w:before="0" w:after="0" w:line="276" w:lineRule="auto"/>
        <w:ind w:left="993" w:hanging="284"/>
        <w:rPr>
          <w:rFonts w:ascii="Times New Roman" w:hAnsi="Times New Roman" w:cs="Times New Roman"/>
          <w:color w:val="000000"/>
          <w:sz w:val="24"/>
          <w:szCs w:val="24"/>
        </w:rPr>
      </w:pPr>
      <w:r w:rsidRPr="000404AE">
        <w:rPr>
          <w:rFonts w:ascii="Times New Roman" w:hAnsi="Times New Roman" w:cs="Times New Roman"/>
          <w:color w:val="000000"/>
          <w:sz w:val="24"/>
          <w:szCs w:val="24"/>
          <w:lang w:val="pl-PL"/>
        </w:rPr>
        <w:t xml:space="preserve">nieustanowieniu dynamicznego systemu zakupów, </w:t>
      </w:r>
    </w:p>
    <w:p w:rsidR="00DC716E" w:rsidRPr="000404AE" w:rsidRDefault="00AF1BA5">
      <w:pPr>
        <w:pStyle w:val="Akapitzlist"/>
        <w:numPr>
          <w:ilvl w:val="0"/>
          <w:numId w:val="13"/>
        </w:numPr>
        <w:tabs>
          <w:tab w:val="left" w:pos="709"/>
          <w:tab w:val="left" w:pos="1134"/>
          <w:tab w:val="left" w:pos="1276"/>
        </w:tabs>
        <w:spacing w:before="0" w:after="0" w:line="276" w:lineRule="auto"/>
        <w:ind w:left="993" w:hanging="284"/>
        <w:rPr>
          <w:rFonts w:ascii="Times New Roman" w:hAnsi="Times New Roman" w:cs="Times New Roman"/>
          <w:color w:val="000000"/>
          <w:sz w:val="24"/>
          <w:szCs w:val="24"/>
        </w:rPr>
      </w:pPr>
      <w:r w:rsidRPr="000404AE">
        <w:rPr>
          <w:rFonts w:ascii="Times New Roman" w:hAnsi="Times New Roman" w:cs="Times New Roman"/>
          <w:color w:val="000000"/>
          <w:sz w:val="24"/>
          <w:szCs w:val="24"/>
          <w:lang w:val="pl-PL"/>
        </w:rPr>
        <w:t>unieważnieniu postępowania,</w:t>
      </w:r>
    </w:p>
    <w:p w:rsidR="00DC716E" w:rsidRPr="000404AE" w:rsidRDefault="00AF1BA5">
      <w:pPr>
        <w:pStyle w:val="Akapitzlist"/>
        <w:tabs>
          <w:tab w:val="left" w:pos="709"/>
          <w:tab w:val="left" w:pos="1276"/>
          <w:tab w:val="left" w:pos="1418"/>
        </w:tabs>
        <w:spacing w:before="0" w:after="0" w:line="276" w:lineRule="auto"/>
        <w:ind w:left="709"/>
        <w:rPr>
          <w:rFonts w:ascii="Times New Roman" w:hAnsi="Times New Roman" w:cs="Times New Roman"/>
          <w:i/>
          <w:color w:val="000000"/>
          <w:sz w:val="24"/>
          <w:szCs w:val="24"/>
          <w:lang w:val="pl-PL"/>
        </w:rPr>
      </w:pPr>
      <w:r w:rsidRPr="000404AE">
        <w:rPr>
          <w:rFonts w:ascii="Times New Roman" w:hAnsi="Times New Roman" w:cs="Times New Roman"/>
          <w:i/>
          <w:color w:val="000000"/>
          <w:sz w:val="24"/>
          <w:szCs w:val="24"/>
          <w:lang w:val="pl-PL"/>
        </w:rPr>
        <w:t>podając uzasadnienie faktyczne i prawne.</w:t>
      </w:r>
    </w:p>
    <w:p w:rsidR="00DC716E" w:rsidRPr="000404AE" w:rsidRDefault="00AF1BA5">
      <w:pPr>
        <w:pStyle w:val="Akapitzlist"/>
        <w:numPr>
          <w:ilvl w:val="1"/>
          <w:numId w:val="5"/>
        </w:numPr>
        <w:tabs>
          <w:tab w:val="left" w:pos="709"/>
          <w:tab w:val="left" w:pos="1276"/>
          <w:tab w:val="left" w:pos="1418"/>
        </w:tabs>
        <w:spacing w:before="0" w:after="0" w:line="276" w:lineRule="auto"/>
        <w:ind w:left="709" w:hanging="709"/>
        <w:rPr>
          <w:rFonts w:ascii="Times New Roman" w:hAnsi="Times New Roman" w:cs="Times New Roman"/>
          <w:lang w:val="pl-PL"/>
        </w:rPr>
      </w:pPr>
      <w:r w:rsidRPr="000404AE">
        <w:rPr>
          <w:rFonts w:ascii="Times New Roman" w:hAnsi="Times New Roman" w:cs="Times New Roman"/>
          <w:color w:val="000000"/>
          <w:sz w:val="24"/>
          <w:szCs w:val="24"/>
          <w:lang w:val="pl-PL"/>
        </w:rPr>
        <w:t xml:space="preserve">Informacje o których mowa w pkt. 13.2 </w:t>
      </w:r>
      <w:proofErr w:type="spellStart"/>
      <w:r w:rsidRPr="000404AE">
        <w:rPr>
          <w:rFonts w:ascii="Times New Roman" w:hAnsi="Times New Roman" w:cs="Times New Roman"/>
          <w:color w:val="000000"/>
          <w:sz w:val="24"/>
          <w:szCs w:val="24"/>
          <w:lang w:val="pl-PL"/>
        </w:rPr>
        <w:t>tiret</w:t>
      </w:r>
      <w:proofErr w:type="spellEnd"/>
      <w:r w:rsidRPr="000404AE">
        <w:rPr>
          <w:rFonts w:ascii="Times New Roman" w:hAnsi="Times New Roman" w:cs="Times New Roman"/>
          <w:color w:val="000000"/>
          <w:sz w:val="24"/>
          <w:szCs w:val="24"/>
          <w:lang w:val="pl-PL"/>
        </w:rPr>
        <w:t xml:space="preserve"> pierwszy oraz </w:t>
      </w:r>
      <w:proofErr w:type="spellStart"/>
      <w:r w:rsidRPr="000404AE">
        <w:rPr>
          <w:rFonts w:ascii="Times New Roman" w:hAnsi="Times New Roman" w:cs="Times New Roman"/>
          <w:color w:val="000000"/>
          <w:sz w:val="24"/>
          <w:szCs w:val="24"/>
          <w:lang w:val="pl-PL"/>
        </w:rPr>
        <w:t>tiret</w:t>
      </w:r>
      <w:proofErr w:type="spellEnd"/>
      <w:r w:rsidRPr="000404AE">
        <w:rPr>
          <w:rFonts w:ascii="Times New Roman" w:hAnsi="Times New Roman" w:cs="Times New Roman"/>
          <w:color w:val="000000"/>
          <w:sz w:val="24"/>
          <w:szCs w:val="24"/>
          <w:lang w:val="pl-PL"/>
        </w:rPr>
        <w:t xml:space="preserve"> </w:t>
      </w:r>
      <w:r w:rsidRPr="000404AE">
        <w:rPr>
          <w:rFonts w:ascii="Times New Roman" w:hAnsi="Times New Roman" w:cs="Times New Roman"/>
          <w:color w:val="000000"/>
          <w:sz w:val="24"/>
          <w:szCs w:val="24"/>
          <w:lang w:val="pl-PL"/>
        </w:rPr>
        <w:br/>
        <w:t xml:space="preserve">piąty – siódmy, Zamawiający opublikuje na swojej stronie internetowej: </w:t>
      </w:r>
      <w:r w:rsidRPr="000404AE">
        <w:rPr>
          <w:rFonts w:ascii="Times New Roman" w:hAnsi="Times New Roman" w:cs="Times New Roman"/>
          <w:bCs/>
          <w:color w:val="000000" w:themeColor="text1"/>
          <w:sz w:val="24"/>
          <w:szCs w:val="24"/>
          <w:lang w:val="pl-PL"/>
        </w:rPr>
        <w:t>(</w:t>
      </w:r>
      <w:r w:rsidRPr="000404AE">
        <w:rPr>
          <w:rFonts w:ascii="Times New Roman" w:hAnsi="Times New Roman" w:cs="Times New Roman"/>
          <w:color w:val="0070C0"/>
          <w:sz w:val="24"/>
          <w:szCs w:val="24"/>
          <w:u w:val="single"/>
          <w:lang w:val="pl-PL"/>
        </w:rPr>
        <w:t>http://www.gorzkowice.pl</w:t>
      </w:r>
      <w:r w:rsidRPr="000404AE">
        <w:rPr>
          <w:rFonts w:ascii="Times New Roman" w:hAnsi="Times New Roman" w:cs="Times New Roman"/>
          <w:bCs/>
          <w:color w:val="000000" w:themeColor="text1"/>
          <w:sz w:val="24"/>
          <w:szCs w:val="24"/>
          <w:lang w:val="pl-PL"/>
        </w:rPr>
        <w:t>)</w:t>
      </w:r>
    </w:p>
    <w:p w:rsidR="00DC716E" w:rsidRPr="000404AE" w:rsidRDefault="00DC716E">
      <w:pPr>
        <w:pStyle w:val="Akapitzlist"/>
        <w:numPr>
          <w:ilvl w:val="0"/>
          <w:numId w:val="5"/>
        </w:numPr>
        <w:tabs>
          <w:tab w:val="left" w:pos="1134"/>
          <w:tab w:val="left" w:pos="1276"/>
          <w:tab w:val="left" w:pos="1418"/>
        </w:tabs>
        <w:spacing w:before="0" w:after="0" w:line="276" w:lineRule="auto"/>
        <w:ind w:left="709" w:hanging="709"/>
        <w:rPr>
          <w:rFonts w:ascii="Times New Roman" w:hAnsi="Times New Roman" w:cs="Times New Roman"/>
          <w:vanish/>
          <w:color w:val="C00000"/>
          <w:sz w:val="24"/>
          <w:szCs w:val="24"/>
          <w:lang w:val="pl-PL"/>
        </w:rPr>
      </w:pPr>
    </w:p>
    <w:p w:rsidR="00DC716E" w:rsidRPr="000404AE" w:rsidRDefault="00AF1BA5">
      <w:pPr>
        <w:pStyle w:val="Normalny1"/>
        <w:spacing w:line="276" w:lineRule="auto"/>
        <w:ind w:left="709" w:hanging="709"/>
        <w:jc w:val="both"/>
        <w:outlineLvl w:val="3"/>
        <w:rPr>
          <w:rFonts w:cs="Times New Roman"/>
          <w:bCs/>
          <w:color w:val="000000" w:themeColor="text1"/>
        </w:rPr>
      </w:pPr>
      <w:r w:rsidRPr="000404AE">
        <w:rPr>
          <w:rFonts w:cs="Times New Roman"/>
          <w:bCs/>
          <w:color w:val="000000" w:themeColor="text1"/>
          <w:lang w:val="pl-PL"/>
        </w:rPr>
        <w:t>.</w:t>
      </w:r>
    </w:p>
    <w:p w:rsidR="00DC716E" w:rsidRPr="000404AE" w:rsidRDefault="00DC716E">
      <w:pPr>
        <w:pStyle w:val="Normalny1"/>
        <w:spacing w:line="276" w:lineRule="auto"/>
        <w:jc w:val="both"/>
        <w:outlineLvl w:val="3"/>
        <w:rPr>
          <w:rFonts w:cs="Times New Roman"/>
          <w:bCs/>
          <w:color w:val="000000" w:themeColor="text1"/>
          <w:lang w:val="pl-PL"/>
        </w:rPr>
      </w:pPr>
    </w:p>
    <w:tbl>
      <w:tblPr>
        <w:tblW w:w="910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DC716E" w:rsidRPr="000404AE">
        <w:trPr>
          <w:trHeight w:val="1015"/>
          <w:jc w:val="center"/>
        </w:trPr>
        <w:tc>
          <w:tcPr>
            <w:tcW w:w="9102" w:type="dxa"/>
            <w:tcBorders>
              <w:top w:val="single" w:sz="4" w:space="0" w:color="00000A"/>
              <w:bottom w:val="single" w:sz="4" w:space="0" w:color="00000A"/>
            </w:tcBorders>
            <w:shd w:val="clear" w:color="auto" w:fill="auto"/>
          </w:tcPr>
          <w:p w:rsidR="00DC716E" w:rsidRPr="000404AE" w:rsidRDefault="00AF1BA5">
            <w:pPr>
              <w:pStyle w:val="Normalny1"/>
              <w:spacing w:line="276" w:lineRule="auto"/>
              <w:contextualSpacing/>
              <w:jc w:val="center"/>
              <w:rPr>
                <w:rFonts w:cs="Times New Roman"/>
                <w:color w:val="000000"/>
                <w:sz w:val="26"/>
                <w:szCs w:val="26"/>
                <w:lang w:val="pl-PL"/>
              </w:rPr>
            </w:pPr>
            <w:r w:rsidRPr="000404AE">
              <w:rPr>
                <w:rFonts w:cs="Times New Roman"/>
                <w:color w:val="000000"/>
                <w:lang w:val="pl-PL"/>
              </w:rPr>
              <w:t>Rozdział 14</w:t>
            </w:r>
          </w:p>
          <w:p w:rsidR="00DC716E" w:rsidRPr="000404AE" w:rsidRDefault="00AF1BA5">
            <w:pPr>
              <w:pStyle w:val="Normalny1"/>
              <w:spacing w:line="276" w:lineRule="auto"/>
              <w:contextualSpacing/>
              <w:jc w:val="center"/>
              <w:rPr>
                <w:rFonts w:cs="Times New Roman"/>
                <w:b/>
                <w:color w:val="000000"/>
                <w:sz w:val="26"/>
                <w:szCs w:val="26"/>
                <w:lang w:val="pl-PL"/>
              </w:rPr>
            </w:pPr>
            <w:r w:rsidRPr="000404AE">
              <w:rPr>
                <w:rFonts w:cs="Times New Roman"/>
                <w:b/>
                <w:color w:val="000000"/>
                <w:lang w:val="pl-PL"/>
              </w:rPr>
              <w:t>INFORMACJE O FORMALNOŚCIACH, JAKIE POWINNY ZOSTAĆ DOPEŁNIONE</w:t>
            </w:r>
          </w:p>
          <w:p w:rsidR="00DC716E" w:rsidRPr="000404AE" w:rsidRDefault="00AF1BA5">
            <w:pPr>
              <w:pStyle w:val="Normalny1"/>
              <w:spacing w:line="276" w:lineRule="auto"/>
              <w:contextualSpacing/>
              <w:jc w:val="center"/>
              <w:rPr>
                <w:rFonts w:cs="Times New Roman"/>
                <w:color w:val="000000"/>
                <w:lang w:val="pl-PL"/>
              </w:rPr>
            </w:pPr>
            <w:r w:rsidRPr="000404AE">
              <w:rPr>
                <w:rFonts w:cs="Times New Roman"/>
                <w:b/>
                <w:color w:val="000000"/>
                <w:lang w:val="pl-PL"/>
              </w:rPr>
              <w:t>PO WYBORZE OFERTY W CELU ZAWARCIA UMOWY</w:t>
            </w:r>
          </w:p>
        </w:tc>
      </w:tr>
    </w:tbl>
    <w:p w:rsidR="00DC716E" w:rsidRPr="000404AE" w:rsidRDefault="00DC716E">
      <w:pPr>
        <w:pStyle w:val="Akapitzlist"/>
        <w:numPr>
          <w:ilvl w:val="0"/>
          <w:numId w:val="27"/>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0404AE" w:rsidRDefault="00DC716E">
      <w:pPr>
        <w:pStyle w:val="Akapitzlist"/>
        <w:numPr>
          <w:ilvl w:val="0"/>
          <w:numId w:val="14"/>
        </w:numPr>
        <w:spacing w:before="0" w:after="0" w:line="276" w:lineRule="auto"/>
        <w:outlineLvl w:val="3"/>
        <w:rPr>
          <w:rFonts w:ascii="Times New Roman" w:hAnsi="Times New Roman" w:cs="Times New Roman"/>
          <w:vanish/>
          <w:color w:val="000000"/>
          <w:sz w:val="24"/>
          <w:szCs w:val="24"/>
          <w:lang w:val="pl-PL"/>
        </w:rPr>
      </w:pPr>
    </w:p>
    <w:p w:rsidR="00DC716E" w:rsidRPr="000404AE" w:rsidRDefault="00DC716E">
      <w:pPr>
        <w:pStyle w:val="Akapitzlist"/>
        <w:numPr>
          <w:ilvl w:val="0"/>
          <w:numId w:val="14"/>
        </w:numPr>
        <w:spacing w:before="0" w:after="0" w:line="276" w:lineRule="auto"/>
        <w:outlineLvl w:val="3"/>
        <w:rPr>
          <w:rFonts w:ascii="Times New Roman" w:hAnsi="Times New Roman" w:cs="Times New Roman"/>
          <w:vanish/>
          <w:color w:val="000000"/>
          <w:sz w:val="24"/>
          <w:szCs w:val="24"/>
          <w:lang w:val="pl-PL"/>
        </w:rPr>
      </w:pPr>
    </w:p>
    <w:p w:rsidR="00DC716E" w:rsidRPr="000404AE" w:rsidRDefault="00DC716E">
      <w:pPr>
        <w:pStyle w:val="Akapitzlist"/>
        <w:numPr>
          <w:ilvl w:val="0"/>
          <w:numId w:val="14"/>
        </w:numPr>
        <w:spacing w:before="0" w:after="0" w:line="276" w:lineRule="auto"/>
        <w:outlineLvl w:val="3"/>
        <w:rPr>
          <w:rFonts w:ascii="Times New Roman" w:hAnsi="Times New Roman" w:cs="Times New Roman"/>
          <w:vanish/>
          <w:color w:val="000000"/>
          <w:sz w:val="24"/>
          <w:szCs w:val="24"/>
          <w:lang w:val="pl-PL"/>
        </w:rPr>
      </w:pPr>
    </w:p>
    <w:p w:rsidR="00DC716E" w:rsidRPr="000404AE" w:rsidRDefault="00DC716E">
      <w:pPr>
        <w:pStyle w:val="Akapitzlist"/>
        <w:numPr>
          <w:ilvl w:val="0"/>
          <w:numId w:val="14"/>
        </w:numPr>
        <w:spacing w:before="0" w:after="0" w:line="276" w:lineRule="auto"/>
        <w:outlineLvl w:val="3"/>
        <w:rPr>
          <w:rFonts w:ascii="Times New Roman" w:hAnsi="Times New Roman" w:cs="Times New Roman"/>
          <w:vanish/>
          <w:color w:val="000000"/>
          <w:sz w:val="24"/>
          <w:szCs w:val="24"/>
          <w:lang w:val="pl-PL"/>
        </w:rPr>
      </w:pPr>
    </w:p>
    <w:p w:rsidR="00DC716E" w:rsidRPr="000404AE" w:rsidRDefault="00DC716E">
      <w:pPr>
        <w:pStyle w:val="Akapitzlist"/>
        <w:spacing w:before="0" w:after="0" w:line="276" w:lineRule="auto"/>
        <w:outlineLvl w:val="3"/>
        <w:rPr>
          <w:rFonts w:ascii="Times New Roman" w:hAnsi="Times New Roman" w:cs="Times New Roman"/>
          <w:color w:val="000000"/>
          <w:sz w:val="24"/>
          <w:szCs w:val="24"/>
          <w:lang w:val="pl-PL"/>
        </w:rPr>
      </w:pPr>
    </w:p>
    <w:p w:rsidR="00DC716E" w:rsidRPr="000404AE" w:rsidRDefault="00AF1BA5">
      <w:pPr>
        <w:pStyle w:val="Akapitzlist"/>
        <w:numPr>
          <w:ilvl w:val="1"/>
          <w:numId w:val="14"/>
        </w:numPr>
        <w:spacing w:before="0" w:after="0" w:line="276" w:lineRule="auto"/>
        <w:outlineLvl w:val="3"/>
        <w:rPr>
          <w:rFonts w:ascii="Times New Roman" w:hAnsi="Times New Roman" w:cs="Times New Roman"/>
          <w:color w:val="000000"/>
          <w:sz w:val="24"/>
          <w:szCs w:val="24"/>
          <w:lang w:val="pl-PL"/>
        </w:rPr>
      </w:pPr>
      <w:r w:rsidRPr="000404AE">
        <w:rPr>
          <w:rFonts w:ascii="Times New Roman" w:hAnsi="Times New Roman" w:cs="Times New Roman"/>
          <w:color w:val="000000"/>
          <w:sz w:val="24"/>
          <w:szCs w:val="24"/>
          <w:lang w:val="pl-PL"/>
        </w:rPr>
        <w:t>Osoby reprezentujące Wykonawcę przy podpisywaniu umowy powinny posiadać ze sobą dokumenty potwierdzające ich umocowanie do reprezentowania Wykonawcy, o ile umocowanie to nie będzie wynikać z dokumentów załączonych do oferty.</w:t>
      </w:r>
    </w:p>
    <w:p w:rsidR="00DC716E" w:rsidRPr="000404AE" w:rsidRDefault="00AF1BA5">
      <w:pPr>
        <w:pStyle w:val="Akapitzlist"/>
        <w:numPr>
          <w:ilvl w:val="1"/>
          <w:numId w:val="14"/>
        </w:numPr>
        <w:spacing w:before="0" w:after="0" w:line="276" w:lineRule="auto"/>
        <w:outlineLvl w:val="3"/>
        <w:rPr>
          <w:rFonts w:ascii="Times New Roman" w:hAnsi="Times New Roman" w:cs="Times New Roman"/>
          <w:color w:val="000000"/>
          <w:sz w:val="24"/>
          <w:szCs w:val="24"/>
          <w:lang w:val="pl-PL"/>
        </w:rPr>
      </w:pPr>
      <w:r w:rsidRPr="000404AE">
        <w:rPr>
          <w:rFonts w:ascii="Times New Roman" w:hAnsi="Times New Roman" w:cs="Times New Roman"/>
          <w:color w:val="000000"/>
          <w:sz w:val="24"/>
          <w:szCs w:val="24"/>
          <w:lang w:val="pl-PL"/>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DC716E" w:rsidRPr="000404AE" w:rsidRDefault="00AF1BA5">
      <w:pPr>
        <w:pStyle w:val="Akapitzlist"/>
        <w:numPr>
          <w:ilvl w:val="1"/>
          <w:numId w:val="14"/>
        </w:numPr>
        <w:spacing w:before="0" w:after="0" w:line="276" w:lineRule="auto"/>
        <w:ind w:left="709" w:right="23" w:hanging="709"/>
        <w:outlineLvl w:val="3"/>
        <w:rPr>
          <w:rFonts w:ascii="Times New Roman" w:hAnsi="Times New Roman" w:cs="Times New Roman"/>
          <w:color w:val="000000" w:themeColor="text1"/>
          <w:sz w:val="24"/>
          <w:szCs w:val="24"/>
          <w:lang w:val="pl-PL"/>
        </w:rPr>
      </w:pPr>
      <w:r w:rsidRPr="000404AE">
        <w:rPr>
          <w:rFonts w:ascii="Times New Roman" w:hAnsi="Times New Roman" w:cs="Times New Roman"/>
          <w:color w:val="000000" w:themeColor="text1"/>
          <w:sz w:val="24"/>
          <w:szCs w:val="24"/>
          <w:lang w:val="pl-PL"/>
        </w:rPr>
        <w:t xml:space="preserve">Wykonawca, którego oferta zostanie uznana za najkorzystniejszą zobowiązany jest złożyć Zamawiającemu </w:t>
      </w:r>
      <w:r w:rsidRPr="000404AE">
        <w:rPr>
          <w:rFonts w:ascii="Times New Roman" w:hAnsi="Times New Roman" w:cs="Times New Roman"/>
          <w:b/>
          <w:color w:val="000000" w:themeColor="text1"/>
          <w:sz w:val="24"/>
          <w:szCs w:val="24"/>
          <w:u w:val="single"/>
          <w:lang w:val="pl-PL"/>
        </w:rPr>
        <w:t>przed podpisaniem umowy:</w:t>
      </w:r>
    </w:p>
    <w:p w:rsidR="00DC716E" w:rsidRPr="000404AE" w:rsidRDefault="00AF1BA5">
      <w:pPr>
        <w:pStyle w:val="Akapitzlist"/>
        <w:numPr>
          <w:ilvl w:val="0"/>
          <w:numId w:val="33"/>
        </w:numPr>
        <w:spacing w:before="0" w:after="0" w:line="276" w:lineRule="auto"/>
        <w:ind w:left="993" w:right="23" w:hanging="284"/>
        <w:outlineLvl w:val="3"/>
        <w:rPr>
          <w:rFonts w:ascii="Times New Roman" w:hAnsi="Times New Roman" w:cs="Times New Roman"/>
        </w:rPr>
      </w:pPr>
      <w:r w:rsidRPr="000404AE">
        <w:rPr>
          <w:rFonts w:ascii="Times New Roman" w:hAnsi="Times New Roman" w:cs="Times New Roman"/>
          <w:b/>
          <w:color w:val="000000" w:themeColor="text1"/>
          <w:sz w:val="24"/>
          <w:szCs w:val="24"/>
          <w:lang w:val="pl-PL"/>
        </w:rPr>
        <w:t xml:space="preserve">kosztorysy ofertowe  </w:t>
      </w:r>
      <w:r w:rsidRPr="000404AE">
        <w:rPr>
          <w:rFonts w:ascii="Times New Roman" w:hAnsi="Times New Roman" w:cs="Times New Roman"/>
          <w:color w:val="000000" w:themeColor="text1"/>
          <w:sz w:val="24"/>
          <w:szCs w:val="24"/>
          <w:lang w:val="pl-PL"/>
        </w:rPr>
        <w:t xml:space="preserve">z wyszczególnieniem zastosowanych w kosztorysie ofertowym składników cenotwórczych  (stawka r-g w zł; </w:t>
      </w:r>
      <w:proofErr w:type="spellStart"/>
      <w:r w:rsidRPr="000404AE">
        <w:rPr>
          <w:rFonts w:ascii="Times New Roman" w:hAnsi="Times New Roman" w:cs="Times New Roman"/>
          <w:color w:val="000000" w:themeColor="text1"/>
          <w:sz w:val="24"/>
          <w:szCs w:val="24"/>
          <w:lang w:val="pl-PL"/>
        </w:rPr>
        <w:t>Kp</w:t>
      </w:r>
      <w:proofErr w:type="spellEnd"/>
      <w:r w:rsidRPr="000404AE">
        <w:rPr>
          <w:rFonts w:ascii="Times New Roman" w:hAnsi="Times New Roman" w:cs="Times New Roman"/>
          <w:color w:val="000000" w:themeColor="text1"/>
          <w:sz w:val="24"/>
          <w:szCs w:val="24"/>
          <w:lang w:val="pl-PL"/>
        </w:rPr>
        <w:t xml:space="preserve"> - koszty pośrednie w % od R i S; </w:t>
      </w:r>
      <w:proofErr w:type="spellStart"/>
      <w:r w:rsidRPr="000404AE">
        <w:rPr>
          <w:rFonts w:ascii="Times New Roman" w:hAnsi="Times New Roman" w:cs="Times New Roman"/>
          <w:color w:val="000000" w:themeColor="text1"/>
          <w:sz w:val="24"/>
          <w:szCs w:val="24"/>
          <w:lang w:val="pl-PL"/>
        </w:rPr>
        <w:t>Kz</w:t>
      </w:r>
      <w:proofErr w:type="spellEnd"/>
      <w:r w:rsidRPr="000404AE">
        <w:rPr>
          <w:rFonts w:ascii="Times New Roman" w:hAnsi="Times New Roman" w:cs="Times New Roman"/>
          <w:color w:val="000000" w:themeColor="text1"/>
          <w:sz w:val="24"/>
          <w:szCs w:val="24"/>
          <w:lang w:val="pl-PL"/>
        </w:rPr>
        <w:t xml:space="preserve"> – koszty zakupu w % od M; Z- zysk w % od R, S, </w:t>
      </w:r>
      <w:proofErr w:type="spellStart"/>
      <w:r w:rsidRPr="000404AE">
        <w:rPr>
          <w:rFonts w:ascii="Times New Roman" w:hAnsi="Times New Roman" w:cs="Times New Roman"/>
          <w:color w:val="000000" w:themeColor="text1"/>
          <w:sz w:val="24"/>
          <w:szCs w:val="24"/>
          <w:lang w:val="pl-PL"/>
        </w:rPr>
        <w:t>Kp</w:t>
      </w:r>
      <w:proofErr w:type="spellEnd"/>
      <w:r w:rsidRPr="000404AE">
        <w:rPr>
          <w:rFonts w:ascii="Times New Roman" w:hAnsi="Times New Roman" w:cs="Times New Roman"/>
          <w:color w:val="000000" w:themeColor="text1"/>
          <w:sz w:val="24"/>
          <w:szCs w:val="24"/>
          <w:lang w:val="pl-PL"/>
        </w:rPr>
        <w:t xml:space="preserve">). Kosztorys ofertowy będzie służył jedynie do obliczenia należnego wynagrodzenia wykonawcy w przypadku odstąpienia od umowy, dozwolonej zmiany umowy w zakresie dotyczącym przedmiotu zamówienia lub rezygnacji zamawiającego z wykonania części przedmiotu umowy, a podane stawki w przypadku wystąpienia robót zamiennych. </w:t>
      </w:r>
      <w:r w:rsidRPr="000404AE">
        <w:rPr>
          <w:rFonts w:ascii="Times New Roman" w:hAnsi="Times New Roman" w:cs="Times New Roman"/>
          <w:b/>
          <w:color w:val="000000" w:themeColor="text1"/>
          <w:sz w:val="24"/>
          <w:szCs w:val="24"/>
          <w:u w:val="single"/>
          <w:lang w:val="pl-PL"/>
        </w:rPr>
        <w:t>Wykonawca nie ma obowiązku załączenia kosztorysów ofertowych do oferty</w:t>
      </w:r>
      <w:r w:rsidRPr="000404AE">
        <w:rPr>
          <w:rFonts w:ascii="Times New Roman" w:hAnsi="Times New Roman" w:cs="Times New Roman"/>
          <w:color w:val="000000" w:themeColor="text1"/>
          <w:sz w:val="24"/>
          <w:szCs w:val="24"/>
          <w:lang w:val="pl-PL"/>
        </w:rPr>
        <w:t>.</w:t>
      </w:r>
    </w:p>
    <w:p w:rsidR="00DC716E" w:rsidRPr="000404AE" w:rsidRDefault="00AF1BA5">
      <w:pPr>
        <w:pStyle w:val="Akapitzlist"/>
        <w:numPr>
          <w:ilvl w:val="0"/>
          <w:numId w:val="33"/>
        </w:numPr>
        <w:spacing w:before="0" w:after="0" w:line="276" w:lineRule="auto"/>
        <w:ind w:left="993" w:right="23" w:hanging="284"/>
        <w:outlineLvl w:val="3"/>
        <w:rPr>
          <w:rFonts w:ascii="Times New Roman" w:hAnsi="Times New Roman" w:cs="Times New Roman"/>
          <w:color w:val="000000" w:themeColor="text1"/>
          <w:sz w:val="24"/>
          <w:szCs w:val="24"/>
        </w:rPr>
      </w:pPr>
      <w:r w:rsidRPr="000404AE">
        <w:rPr>
          <w:rFonts w:ascii="Times New Roman" w:hAnsi="Times New Roman" w:cs="Times New Roman"/>
          <w:bCs/>
          <w:color w:val="000000"/>
          <w:sz w:val="24"/>
          <w:szCs w:val="24"/>
          <w:lang w:val="pl-PL"/>
        </w:rPr>
        <w:t xml:space="preserve">dokumenty osób, skierowanych przez Wykonawcę do realizacji zamówienia potwierdzające fakt posiadania przez nich stosowanych uprawnień określonych w pkt. 4.2.3, </w:t>
      </w:r>
      <w:proofErr w:type="spellStart"/>
      <w:r w:rsidRPr="000404AE">
        <w:rPr>
          <w:rFonts w:ascii="Times New Roman" w:hAnsi="Times New Roman" w:cs="Times New Roman"/>
          <w:bCs/>
          <w:color w:val="000000"/>
          <w:sz w:val="24"/>
          <w:szCs w:val="24"/>
          <w:lang w:val="pl-PL"/>
        </w:rPr>
        <w:t>ppkt</w:t>
      </w:r>
      <w:proofErr w:type="spellEnd"/>
      <w:r w:rsidRPr="000404AE">
        <w:rPr>
          <w:rFonts w:ascii="Times New Roman" w:hAnsi="Times New Roman" w:cs="Times New Roman"/>
          <w:bCs/>
          <w:color w:val="000000"/>
          <w:sz w:val="24"/>
          <w:szCs w:val="24"/>
          <w:lang w:val="pl-PL"/>
        </w:rPr>
        <w:t>. 2) SIWZ.</w:t>
      </w:r>
    </w:p>
    <w:p w:rsidR="00DC716E" w:rsidRPr="000404AE" w:rsidRDefault="00DC716E">
      <w:pPr>
        <w:pStyle w:val="Akapitzlist"/>
        <w:spacing w:before="0" w:after="0" w:line="276" w:lineRule="auto"/>
        <w:ind w:left="993" w:right="23"/>
        <w:outlineLvl w:val="3"/>
        <w:rPr>
          <w:rFonts w:ascii="Times New Roman" w:hAnsi="Times New Roman" w:cs="Times New Roman"/>
          <w:color w:val="000000" w:themeColor="text1"/>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DC716E" w:rsidRPr="000404AE">
        <w:trPr>
          <w:jc w:val="center"/>
        </w:trPr>
        <w:tc>
          <w:tcPr>
            <w:tcW w:w="9070" w:type="dxa"/>
            <w:tcBorders>
              <w:top w:val="single" w:sz="4" w:space="0" w:color="00000A"/>
              <w:bottom w:val="single" w:sz="4" w:space="0" w:color="00000A"/>
            </w:tcBorders>
            <w:shd w:val="clear" w:color="auto" w:fill="auto"/>
          </w:tcPr>
          <w:p w:rsidR="00DC716E" w:rsidRPr="000404AE" w:rsidRDefault="00AF1BA5">
            <w:pPr>
              <w:pStyle w:val="Normalny1"/>
              <w:spacing w:line="276" w:lineRule="auto"/>
              <w:contextualSpacing/>
              <w:jc w:val="center"/>
              <w:rPr>
                <w:rFonts w:cs="Times New Roman"/>
                <w:color w:val="000000" w:themeColor="text1"/>
                <w:sz w:val="26"/>
                <w:szCs w:val="26"/>
              </w:rPr>
            </w:pPr>
            <w:r w:rsidRPr="000404AE">
              <w:rPr>
                <w:rFonts w:cs="Times New Roman"/>
                <w:color w:val="000000" w:themeColor="text1"/>
                <w:lang w:val="pl-PL"/>
              </w:rPr>
              <w:lastRenderedPageBreak/>
              <w:t>Rozdział 15</w:t>
            </w:r>
          </w:p>
          <w:p w:rsidR="00DC716E" w:rsidRPr="000404AE" w:rsidRDefault="00AF1BA5">
            <w:pPr>
              <w:pStyle w:val="Normalny1"/>
              <w:spacing w:line="276" w:lineRule="auto"/>
              <w:contextualSpacing/>
              <w:jc w:val="center"/>
              <w:rPr>
                <w:rFonts w:cs="Times New Roman"/>
                <w:color w:val="000000" w:themeColor="text1"/>
                <w:lang w:val="pl-PL"/>
              </w:rPr>
            </w:pPr>
            <w:r w:rsidRPr="000404AE">
              <w:rPr>
                <w:rFonts w:cs="Times New Roman"/>
                <w:b/>
                <w:color w:val="000000" w:themeColor="text1"/>
                <w:lang w:val="pl-PL"/>
              </w:rPr>
              <w:t xml:space="preserve">WYMAGANIA DOTYCZĄCE ZABEZPIECZENIA NALEŻYTEGO </w:t>
            </w:r>
            <w:r w:rsidRPr="000404AE">
              <w:rPr>
                <w:rFonts w:cs="Times New Roman"/>
                <w:b/>
                <w:color w:val="000000" w:themeColor="text1"/>
                <w:lang w:val="pl-PL"/>
              </w:rPr>
              <w:br/>
              <w:t>WYKONANIA UMOWY</w:t>
            </w:r>
          </w:p>
        </w:tc>
      </w:tr>
    </w:tbl>
    <w:p w:rsidR="00DC716E" w:rsidRPr="000404AE" w:rsidRDefault="00DC716E">
      <w:pPr>
        <w:pStyle w:val="Normalny1"/>
        <w:spacing w:line="276" w:lineRule="auto"/>
        <w:ind w:left="340"/>
        <w:rPr>
          <w:rFonts w:cs="Times New Roman"/>
          <w:bCs/>
          <w:color w:val="000000" w:themeColor="text1"/>
          <w:lang w:val="pl-PL"/>
        </w:rPr>
      </w:pPr>
    </w:p>
    <w:p w:rsidR="00DC716E" w:rsidRPr="000404AE" w:rsidRDefault="00AF1BA5">
      <w:pPr>
        <w:pStyle w:val="Akapitzlist"/>
        <w:numPr>
          <w:ilvl w:val="1"/>
          <w:numId w:val="27"/>
        </w:numPr>
        <w:rPr>
          <w:rFonts w:ascii="Times New Roman" w:hAnsi="Times New Roman" w:cs="Times New Roman"/>
          <w:color w:val="000000" w:themeColor="text1"/>
          <w:spacing w:val="-5"/>
          <w:sz w:val="24"/>
          <w:szCs w:val="24"/>
          <w:lang w:val="pl-PL"/>
        </w:rPr>
      </w:pPr>
      <w:r w:rsidRPr="000404AE">
        <w:rPr>
          <w:rFonts w:ascii="Times New Roman" w:hAnsi="Times New Roman" w:cs="Times New Roman"/>
          <w:color w:val="000000" w:themeColor="text1"/>
          <w:sz w:val="24"/>
          <w:szCs w:val="24"/>
          <w:lang w:val="pl-PL"/>
        </w:rPr>
        <w:t xml:space="preserve">Przed podpisaniem umowy Wykonawca wnosi zabezpieczenie należytego wykonania umowy w łącznej wysokości </w:t>
      </w:r>
      <w:r w:rsidR="004944F7" w:rsidRPr="000404AE">
        <w:rPr>
          <w:rFonts w:ascii="Times New Roman" w:hAnsi="Times New Roman" w:cs="Times New Roman"/>
          <w:b/>
          <w:color w:val="000000" w:themeColor="text1"/>
          <w:spacing w:val="-2"/>
          <w:sz w:val="24"/>
          <w:szCs w:val="24"/>
          <w:lang w:val="pl-PL"/>
        </w:rPr>
        <w:t>5</w:t>
      </w:r>
      <w:r w:rsidRPr="000404AE">
        <w:rPr>
          <w:rFonts w:ascii="Times New Roman" w:hAnsi="Times New Roman" w:cs="Times New Roman"/>
          <w:b/>
          <w:color w:val="000000" w:themeColor="text1"/>
          <w:spacing w:val="-2"/>
          <w:sz w:val="24"/>
          <w:szCs w:val="24"/>
          <w:lang w:val="pl-PL"/>
        </w:rPr>
        <w:t xml:space="preserve">% </w:t>
      </w:r>
      <w:r w:rsidRPr="000404AE">
        <w:rPr>
          <w:rFonts w:ascii="Times New Roman" w:hAnsi="Times New Roman" w:cs="Times New Roman"/>
          <w:b/>
          <w:color w:val="000000" w:themeColor="text1"/>
          <w:sz w:val="24"/>
          <w:szCs w:val="24"/>
          <w:lang w:val="pl-PL"/>
        </w:rPr>
        <w:t xml:space="preserve">ceny całkowitej podanej </w:t>
      </w:r>
      <w:r w:rsidRPr="000404AE">
        <w:rPr>
          <w:rFonts w:ascii="Times New Roman" w:hAnsi="Times New Roman" w:cs="Times New Roman"/>
          <w:b/>
          <w:color w:val="000000" w:themeColor="text1"/>
          <w:sz w:val="24"/>
          <w:szCs w:val="24"/>
          <w:lang w:val="pl-PL"/>
        </w:rPr>
        <w:br/>
      </w:r>
      <w:r w:rsidRPr="000404AE">
        <w:rPr>
          <w:rFonts w:ascii="Times New Roman" w:hAnsi="Times New Roman" w:cs="Times New Roman"/>
          <w:sz w:val="24"/>
          <w:szCs w:val="24"/>
          <w:lang w:val="pl-PL"/>
        </w:rPr>
        <w:t>w ofercie, w jednej z następujących form:</w:t>
      </w:r>
    </w:p>
    <w:p w:rsidR="00DC716E" w:rsidRPr="000404AE" w:rsidRDefault="00AF1BA5" w:rsidP="002D2775">
      <w:pPr>
        <w:pStyle w:val="Akapitzlist"/>
        <w:numPr>
          <w:ilvl w:val="0"/>
          <w:numId w:val="18"/>
        </w:numPr>
        <w:rPr>
          <w:rFonts w:ascii="Times New Roman" w:eastAsia="Times New Roman" w:hAnsi="Times New Roman" w:cs="Times New Roman"/>
          <w:b/>
          <w:bCs/>
          <w:sz w:val="24"/>
          <w:szCs w:val="24"/>
          <w:lang w:val="pl-PL"/>
        </w:rPr>
      </w:pPr>
      <w:r w:rsidRPr="000404AE">
        <w:rPr>
          <w:rFonts w:ascii="Times New Roman" w:hAnsi="Times New Roman" w:cs="Times New Roman"/>
          <w:sz w:val="24"/>
          <w:szCs w:val="24"/>
          <w:lang w:val="pl-PL"/>
        </w:rPr>
        <w:t xml:space="preserve">w pieniądzu, na konto Zamawiającego: Bank Spółdzielczy Ziemi Piotrkowskiej nr rachunku: 16 8973 0003 0060  0060 0071 0811 </w:t>
      </w:r>
      <w:r w:rsidRPr="000404AE">
        <w:rPr>
          <w:rFonts w:ascii="Times New Roman" w:hAnsi="Times New Roman" w:cs="Times New Roman"/>
          <w:b/>
          <w:bCs/>
          <w:sz w:val="24"/>
          <w:szCs w:val="24"/>
          <w:lang w:val="pl-PL"/>
        </w:rPr>
        <w:t xml:space="preserve">Tytuł przelewu: </w:t>
      </w:r>
      <w:r w:rsidR="00C75C03" w:rsidRPr="000404AE">
        <w:rPr>
          <w:rFonts w:ascii="Times New Roman" w:hAnsi="Times New Roman" w:cs="Times New Roman"/>
          <w:b/>
          <w:bCs/>
          <w:sz w:val="24"/>
          <w:szCs w:val="24"/>
          <w:lang w:val="pl-PL"/>
        </w:rPr>
        <w:t xml:space="preserve">„ </w:t>
      </w:r>
      <w:r w:rsidR="00C75C03" w:rsidRPr="000404AE">
        <w:rPr>
          <w:rFonts w:ascii="Times New Roman" w:hAnsi="Times New Roman" w:cs="Times New Roman"/>
          <w:b/>
          <w:sz w:val="24"/>
          <w:szCs w:val="24"/>
          <w:lang w:val="pl-PL"/>
        </w:rPr>
        <w:t>Utwardzenia skrzyżowania drogi wewnętrznej wraz z odwodnieniem w m. Kopanina.</w:t>
      </w:r>
      <w:r w:rsidR="00C75C03" w:rsidRPr="000404AE">
        <w:rPr>
          <w:rFonts w:ascii="Times New Roman" w:hAnsi="Times New Roman" w:cs="Times New Roman"/>
          <w:b/>
          <w:bCs/>
          <w:sz w:val="24"/>
          <w:szCs w:val="24"/>
          <w:lang w:val="pl-PL"/>
        </w:rPr>
        <w:t>”</w:t>
      </w:r>
      <w:r w:rsidR="00C75C03" w:rsidRPr="000404AE">
        <w:rPr>
          <w:rFonts w:ascii="Times New Roman" w:hAnsi="Times New Roman" w:cs="Times New Roman"/>
          <w:b/>
          <w:bCs/>
          <w:lang w:val="pl-PL"/>
        </w:rPr>
        <w:t xml:space="preserve"> </w:t>
      </w:r>
      <w:r w:rsidRPr="000404AE">
        <w:rPr>
          <w:rFonts w:ascii="Times New Roman" w:eastAsia="Calibri" w:hAnsi="Times New Roman" w:cs="Times New Roman"/>
          <w:b/>
          <w:bCs/>
          <w:sz w:val="24"/>
          <w:szCs w:val="24"/>
          <w:lang w:val="pl-PL" w:eastAsia="en-US"/>
        </w:rPr>
        <w:t>Znak sprawy:</w:t>
      </w:r>
      <w:r w:rsidR="000404AE" w:rsidRPr="000404AE">
        <w:rPr>
          <w:rFonts w:ascii="Times New Roman" w:hAnsi="Times New Roman" w:cs="Times New Roman"/>
          <w:b/>
          <w:bCs/>
          <w:sz w:val="24"/>
          <w:szCs w:val="24"/>
          <w:lang w:val="pl-PL"/>
        </w:rPr>
        <w:t xml:space="preserve"> ZP.271.18</w:t>
      </w:r>
      <w:r w:rsidRPr="000404AE">
        <w:rPr>
          <w:rFonts w:ascii="Times New Roman" w:hAnsi="Times New Roman" w:cs="Times New Roman"/>
          <w:b/>
          <w:bCs/>
          <w:sz w:val="24"/>
          <w:szCs w:val="24"/>
          <w:lang w:val="pl-PL"/>
        </w:rPr>
        <w:t>.2018</w:t>
      </w:r>
    </w:p>
    <w:p w:rsidR="00DC716E" w:rsidRPr="000404AE" w:rsidRDefault="00AF1BA5">
      <w:pPr>
        <w:pStyle w:val="Akapitzlist"/>
        <w:spacing w:line="276" w:lineRule="auto"/>
        <w:ind w:left="993"/>
        <w:rPr>
          <w:rFonts w:ascii="Times New Roman" w:hAnsi="Times New Roman" w:cs="Times New Roman"/>
          <w:b/>
          <w:color w:val="000000" w:themeColor="text1"/>
          <w:sz w:val="24"/>
          <w:szCs w:val="24"/>
          <w:lang w:val="pl-PL"/>
        </w:rPr>
      </w:pPr>
      <w:r w:rsidRPr="000404AE">
        <w:rPr>
          <w:rFonts w:ascii="Times New Roman" w:hAnsi="Times New Roman" w:cs="Times New Roman"/>
          <w:i/>
          <w:color w:val="000000" w:themeColor="text1"/>
          <w:sz w:val="24"/>
          <w:szCs w:val="24"/>
          <w:lang w:val="pl-PL"/>
        </w:rPr>
        <w:t>/ważne tylko w przypadku potwierdzenia wpływu na konto Zamawiającego/</w:t>
      </w:r>
      <w:r w:rsidRPr="000404AE">
        <w:rPr>
          <w:rFonts w:ascii="Times New Roman" w:hAnsi="Times New Roman" w:cs="Times New Roman"/>
          <w:color w:val="000000" w:themeColor="text1"/>
          <w:sz w:val="24"/>
          <w:szCs w:val="24"/>
          <w:lang w:val="pl-PL"/>
        </w:rPr>
        <w:t>,</w:t>
      </w:r>
    </w:p>
    <w:p w:rsidR="00DC716E" w:rsidRPr="000404AE" w:rsidRDefault="00AF1BA5">
      <w:pPr>
        <w:pStyle w:val="Akapitzlist"/>
        <w:numPr>
          <w:ilvl w:val="0"/>
          <w:numId w:val="18"/>
        </w:numPr>
        <w:spacing w:line="276" w:lineRule="auto"/>
        <w:ind w:left="993" w:hanging="284"/>
        <w:rPr>
          <w:rFonts w:ascii="Times New Roman" w:hAnsi="Times New Roman" w:cs="Times New Roman"/>
          <w:color w:val="000000" w:themeColor="text1"/>
          <w:sz w:val="24"/>
          <w:szCs w:val="24"/>
          <w:lang w:val="pl-PL"/>
        </w:rPr>
      </w:pPr>
      <w:r w:rsidRPr="000404AE">
        <w:rPr>
          <w:rFonts w:ascii="Times New Roman" w:hAnsi="Times New Roman" w:cs="Times New Roman"/>
          <w:color w:val="000000" w:themeColor="text1"/>
          <w:sz w:val="24"/>
          <w:szCs w:val="24"/>
          <w:lang w:val="pl-PL"/>
        </w:rPr>
        <w:t>poręczeniach bankowych lub poręczeniach spółdzielczej kasy oszczędnościowo - kredytowej, z tym, że zobowiązanie kasy jest zawsze zobowiązaniem pieniężnym,</w:t>
      </w:r>
    </w:p>
    <w:p w:rsidR="00DC716E" w:rsidRPr="000404AE" w:rsidRDefault="00AF1BA5">
      <w:pPr>
        <w:pStyle w:val="Akapitzlist"/>
        <w:numPr>
          <w:ilvl w:val="0"/>
          <w:numId w:val="18"/>
        </w:numPr>
        <w:spacing w:line="276" w:lineRule="auto"/>
        <w:ind w:left="993" w:hanging="284"/>
        <w:rPr>
          <w:rFonts w:ascii="Times New Roman" w:hAnsi="Times New Roman" w:cs="Times New Roman"/>
          <w:color w:val="000000" w:themeColor="text1"/>
          <w:sz w:val="24"/>
          <w:szCs w:val="24"/>
        </w:rPr>
      </w:pPr>
      <w:r w:rsidRPr="000404AE">
        <w:rPr>
          <w:rFonts w:ascii="Times New Roman" w:hAnsi="Times New Roman" w:cs="Times New Roman"/>
          <w:color w:val="000000" w:themeColor="text1"/>
          <w:sz w:val="24"/>
          <w:szCs w:val="24"/>
          <w:lang w:val="pl-PL"/>
        </w:rPr>
        <w:t>gwarancjach bankowych,</w:t>
      </w:r>
    </w:p>
    <w:p w:rsidR="00DC716E" w:rsidRPr="000404AE" w:rsidRDefault="00AF1BA5">
      <w:pPr>
        <w:pStyle w:val="Akapitzlist"/>
        <w:numPr>
          <w:ilvl w:val="0"/>
          <w:numId w:val="18"/>
        </w:numPr>
        <w:spacing w:line="276" w:lineRule="auto"/>
        <w:ind w:left="993" w:hanging="284"/>
        <w:rPr>
          <w:rFonts w:ascii="Times New Roman" w:hAnsi="Times New Roman" w:cs="Times New Roman"/>
          <w:color w:val="000000" w:themeColor="text1"/>
          <w:sz w:val="24"/>
          <w:szCs w:val="24"/>
        </w:rPr>
      </w:pPr>
      <w:r w:rsidRPr="000404AE">
        <w:rPr>
          <w:rFonts w:ascii="Times New Roman" w:hAnsi="Times New Roman" w:cs="Times New Roman"/>
          <w:color w:val="000000" w:themeColor="text1"/>
          <w:sz w:val="24"/>
          <w:szCs w:val="24"/>
          <w:lang w:val="pl-PL"/>
        </w:rPr>
        <w:t>gwarancjach ubezpieczeniowych,</w:t>
      </w:r>
    </w:p>
    <w:p w:rsidR="00DC716E" w:rsidRPr="000404AE" w:rsidRDefault="00AF1BA5">
      <w:pPr>
        <w:pStyle w:val="Akapitzlist"/>
        <w:numPr>
          <w:ilvl w:val="0"/>
          <w:numId w:val="18"/>
        </w:numPr>
        <w:tabs>
          <w:tab w:val="left" w:pos="0"/>
        </w:tabs>
        <w:spacing w:line="276" w:lineRule="auto"/>
        <w:ind w:left="993" w:hanging="284"/>
        <w:rPr>
          <w:rFonts w:ascii="Times New Roman" w:hAnsi="Times New Roman" w:cs="Times New Roman"/>
          <w:color w:val="000000" w:themeColor="text1"/>
          <w:sz w:val="24"/>
          <w:szCs w:val="24"/>
          <w:lang w:val="pl-PL"/>
        </w:rPr>
      </w:pPr>
      <w:r w:rsidRPr="000404AE">
        <w:rPr>
          <w:rFonts w:ascii="Times New Roman" w:hAnsi="Times New Roman" w:cs="Times New Roman"/>
          <w:color w:val="000000" w:themeColor="text1"/>
          <w:sz w:val="24"/>
          <w:szCs w:val="24"/>
          <w:lang w:val="pl-PL"/>
        </w:rPr>
        <w:t>poręczeniach udzielanych przez podmioty, o których mowa w art. 6b ust. 5 pkt 2 ustawy z dnia 9 listopada 2000 r. o utworzeniu Polskiej Agencji Rozwoju Przedsiębiorczości (Dz. U. z 2018 r. poz. 110 ze zm.).</w:t>
      </w:r>
    </w:p>
    <w:p w:rsidR="00DC716E" w:rsidRPr="000404AE" w:rsidRDefault="00AF1BA5">
      <w:pPr>
        <w:pStyle w:val="Akapitzlist"/>
        <w:numPr>
          <w:ilvl w:val="1"/>
          <w:numId w:val="27"/>
        </w:numPr>
        <w:tabs>
          <w:tab w:val="left" w:pos="0"/>
        </w:tabs>
        <w:spacing w:line="276" w:lineRule="auto"/>
        <w:ind w:left="709" w:right="23" w:hanging="709"/>
        <w:outlineLvl w:val="3"/>
        <w:rPr>
          <w:rFonts w:ascii="Times New Roman" w:hAnsi="Times New Roman" w:cs="Times New Roman"/>
          <w:color w:val="000000" w:themeColor="text1"/>
          <w:sz w:val="24"/>
          <w:szCs w:val="24"/>
          <w:lang w:val="pl-PL"/>
        </w:rPr>
      </w:pPr>
      <w:r w:rsidRPr="000404AE">
        <w:rPr>
          <w:rFonts w:ascii="Times New Roman" w:hAnsi="Times New Roman" w:cs="Times New Roman"/>
          <w:color w:val="000000" w:themeColor="text1"/>
          <w:sz w:val="24"/>
          <w:szCs w:val="24"/>
          <w:lang w:val="pl-PL"/>
        </w:rPr>
        <w:t>Za zgodą Zamawiającego zabezpieczenie może być wnoszone również:</w:t>
      </w:r>
    </w:p>
    <w:p w:rsidR="00DC716E" w:rsidRPr="000404AE" w:rsidRDefault="00AF1BA5">
      <w:pPr>
        <w:pStyle w:val="Akapitzlist"/>
        <w:numPr>
          <w:ilvl w:val="1"/>
          <w:numId w:val="19"/>
        </w:numPr>
        <w:spacing w:line="276" w:lineRule="auto"/>
        <w:ind w:left="720" w:hanging="351"/>
        <w:rPr>
          <w:rFonts w:ascii="Times New Roman" w:hAnsi="Times New Roman" w:cs="Times New Roman"/>
          <w:color w:val="000000" w:themeColor="text1"/>
          <w:sz w:val="24"/>
          <w:szCs w:val="24"/>
          <w:lang w:val="pl-PL"/>
        </w:rPr>
      </w:pPr>
      <w:r w:rsidRPr="000404AE">
        <w:rPr>
          <w:rFonts w:ascii="Times New Roman" w:hAnsi="Times New Roman" w:cs="Times New Roman"/>
          <w:color w:val="000000" w:themeColor="text1"/>
          <w:sz w:val="24"/>
          <w:szCs w:val="24"/>
          <w:lang w:val="pl-PL"/>
        </w:rPr>
        <w:t>w wekslach z poręczeniem wekslowym banku lub spółdzielczej kasy oszczędnościowo – kredytowej,</w:t>
      </w:r>
    </w:p>
    <w:p w:rsidR="00DC716E" w:rsidRPr="000404AE" w:rsidRDefault="00AF1BA5">
      <w:pPr>
        <w:pStyle w:val="Akapitzlist"/>
        <w:numPr>
          <w:ilvl w:val="1"/>
          <w:numId w:val="19"/>
        </w:numPr>
        <w:spacing w:line="276" w:lineRule="auto"/>
        <w:ind w:left="720" w:hanging="351"/>
        <w:rPr>
          <w:rFonts w:ascii="Times New Roman" w:hAnsi="Times New Roman" w:cs="Times New Roman"/>
          <w:color w:val="000000" w:themeColor="text1"/>
          <w:sz w:val="24"/>
          <w:szCs w:val="24"/>
          <w:lang w:val="pl-PL"/>
        </w:rPr>
      </w:pPr>
      <w:r w:rsidRPr="000404AE">
        <w:rPr>
          <w:rFonts w:ascii="Times New Roman" w:hAnsi="Times New Roman" w:cs="Times New Roman"/>
          <w:color w:val="000000" w:themeColor="text1"/>
          <w:sz w:val="24"/>
          <w:szCs w:val="24"/>
          <w:lang w:val="pl-PL"/>
        </w:rPr>
        <w:t>przez ustanowienie zastawu na papierach wartościowych emitowanych przez Skarb Państwa lub jednostkę samorządu terytorialnego,</w:t>
      </w:r>
    </w:p>
    <w:p w:rsidR="00DC716E" w:rsidRPr="000404AE" w:rsidRDefault="00AF1BA5">
      <w:pPr>
        <w:pStyle w:val="Akapitzlist"/>
        <w:numPr>
          <w:ilvl w:val="1"/>
          <w:numId w:val="19"/>
        </w:numPr>
        <w:spacing w:line="276" w:lineRule="auto"/>
        <w:ind w:left="720" w:hanging="351"/>
        <w:rPr>
          <w:rFonts w:ascii="Times New Roman" w:hAnsi="Times New Roman" w:cs="Times New Roman"/>
          <w:color w:val="000000" w:themeColor="text1"/>
          <w:sz w:val="24"/>
          <w:szCs w:val="24"/>
          <w:lang w:val="pl-PL"/>
        </w:rPr>
      </w:pPr>
      <w:r w:rsidRPr="000404AE">
        <w:rPr>
          <w:rFonts w:ascii="Times New Roman" w:hAnsi="Times New Roman" w:cs="Times New Roman"/>
          <w:color w:val="000000" w:themeColor="text1"/>
          <w:sz w:val="24"/>
          <w:szCs w:val="24"/>
          <w:lang w:val="pl-PL"/>
        </w:rPr>
        <w:t xml:space="preserve">przez ustanowienie zastawu rejestrowego na zasadach określonych </w:t>
      </w:r>
      <w:r w:rsidRPr="000404AE">
        <w:rPr>
          <w:rFonts w:ascii="Times New Roman" w:hAnsi="Times New Roman" w:cs="Times New Roman"/>
          <w:color w:val="000000" w:themeColor="text1"/>
          <w:sz w:val="24"/>
          <w:szCs w:val="24"/>
          <w:lang w:val="pl-PL"/>
        </w:rPr>
        <w:br/>
        <w:t>w przepisach o zastawie rejestrowym i rejestrze zastawów</w:t>
      </w:r>
    </w:p>
    <w:p w:rsidR="00DC716E" w:rsidRPr="000404AE" w:rsidRDefault="00AF1BA5">
      <w:pPr>
        <w:pStyle w:val="Domylnie"/>
        <w:spacing w:line="276" w:lineRule="auto"/>
        <w:ind w:left="709"/>
        <w:jc w:val="both"/>
        <w:rPr>
          <w:rFonts w:cs="Times New Roman"/>
          <w:color w:val="000000" w:themeColor="text1"/>
        </w:rPr>
      </w:pPr>
      <w:r w:rsidRPr="000404AE">
        <w:rPr>
          <w:rFonts w:cs="Times New Roman"/>
          <w:color w:val="000000" w:themeColor="text1"/>
        </w:rPr>
        <w:t>Jeżeli zabezpieczenie wniesiono w pieniądzu, Zamawiający przechowuje je na oprocentowanym rachunku bankowym. Zamawiający zwraca zabezpieczenie wniesione w pieniądzu z odsetkami wynikającymi z umowy rachunku bankowego, na którym było ono przechowywane, pomniejszone o koszty prowadzenia tego rachunku oraz prowizji bankowej za przelew pieniędzy na rachunek bankowy wykonawcy. Zamawiający zwraca zabezpieczenie w terminie 30 dni od dnia wykonania zamówienia i uznania przez Zamawiającego za należycie wykonane. Zamawiający pozostawi na zabezpieczenie roszczeń z tytułu rękojmi za wady 30% wysokości zabezpieczenia. Kwota, o której mowa wyżej będzie zwrócona w terminie 15 dni od upływu okresu rękojmi za wady.</w:t>
      </w:r>
    </w:p>
    <w:p w:rsidR="00DC716E" w:rsidRPr="000404AE" w:rsidRDefault="00AF1BA5">
      <w:pPr>
        <w:pStyle w:val="Akapitzlist"/>
        <w:numPr>
          <w:ilvl w:val="1"/>
          <w:numId w:val="27"/>
        </w:numPr>
        <w:shd w:val="clear" w:color="auto" w:fill="FFFFFF"/>
        <w:tabs>
          <w:tab w:val="left" w:pos="0"/>
        </w:tabs>
        <w:spacing w:line="276" w:lineRule="auto"/>
        <w:ind w:left="709" w:right="23" w:hanging="709"/>
        <w:outlineLvl w:val="3"/>
        <w:rPr>
          <w:rFonts w:ascii="Times New Roman" w:hAnsi="Times New Roman" w:cs="Times New Roman"/>
          <w:color w:val="000000" w:themeColor="text1"/>
          <w:spacing w:val="-9"/>
          <w:sz w:val="24"/>
          <w:szCs w:val="24"/>
          <w:lang w:val="pl-PL"/>
        </w:rPr>
      </w:pPr>
      <w:r w:rsidRPr="000404AE">
        <w:rPr>
          <w:rFonts w:ascii="Times New Roman" w:hAnsi="Times New Roman" w:cs="Times New Roman"/>
          <w:color w:val="000000" w:themeColor="text1"/>
          <w:spacing w:val="6"/>
          <w:sz w:val="24"/>
          <w:szCs w:val="24"/>
          <w:lang w:val="pl-PL"/>
        </w:rPr>
        <w:t xml:space="preserve">W sytuacji, gdy </w:t>
      </w:r>
      <w:r w:rsidRPr="000404AE">
        <w:rPr>
          <w:rFonts w:ascii="Times New Roman" w:hAnsi="Times New Roman" w:cs="Times New Roman"/>
          <w:color w:val="000000" w:themeColor="text1"/>
          <w:spacing w:val="4"/>
          <w:sz w:val="24"/>
          <w:szCs w:val="24"/>
          <w:lang w:val="pl-PL"/>
        </w:rPr>
        <w:t xml:space="preserve">wystąpi konieczność przedłużenia terminu realizacji umowy w stosunku do terminu </w:t>
      </w:r>
      <w:r w:rsidRPr="000404AE">
        <w:rPr>
          <w:rFonts w:ascii="Times New Roman" w:hAnsi="Times New Roman" w:cs="Times New Roman"/>
          <w:color w:val="000000" w:themeColor="text1"/>
          <w:spacing w:val="7"/>
          <w:sz w:val="24"/>
          <w:szCs w:val="24"/>
          <w:lang w:val="pl-PL"/>
        </w:rPr>
        <w:t xml:space="preserve">przedstawionego na formularzu oferty stanowiącym załącznik do umowy, Wykonawca na </w:t>
      </w:r>
      <w:r w:rsidRPr="000404AE">
        <w:rPr>
          <w:rFonts w:ascii="Times New Roman" w:hAnsi="Times New Roman" w:cs="Times New Roman"/>
          <w:color w:val="000000" w:themeColor="text1"/>
          <w:spacing w:val="9"/>
          <w:sz w:val="24"/>
          <w:szCs w:val="24"/>
          <w:lang w:val="pl-PL"/>
        </w:rPr>
        <w:t xml:space="preserve">co najmniej 5 dni przed zawarciem aneksu, zobowiązany jest do przedłużenia terminu </w:t>
      </w:r>
      <w:r w:rsidRPr="000404AE">
        <w:rPr>
          <w:rFonts w:ascii="Times New Roman" w:hAnsi="Times New Roman" w:cs="Times New Roman"/>
          <w:color w:val="000000" w:themeColor="text1"/>
          <w:spacing w:val="6"/>
          <w:sz w:val="24"/>
          <w:szCs w:val="24"/>
          <w:lang w:val="pl-PL"/>
        </w:rPr>
        <w:t xml:space="preserve">ważności wniesionego zabezpieczenia należytego wykonania umowy, albo jeśli nie jest to </w:t>
      </w:r>
      <w:r w:rsidRPr="000404AE">
        <w:rPr>
          <w:rFonts w:ascii="Times New Roman" w:hAnsi="Times New Roman" w:cs="Times New Roman"/>
          <w:color w:val="000000" w:themeColor="text1"/>
          <w:spacing w:val="8"/>
          <w:sz w:val="24"/>
          <w:szCs w:val="24"/>
          <w:lang w:val="pl-PL"/>
        </w:rPr>
        <w:t xml:space="preserve">możliwe, do wniesienia nowego zabezpieczenia, na warunkach zaakceptowanych przez </w:t>
      </w:r>
      <w:r w:rsidRPr="000404AE">
        <w:rPr>
          <w:rFonts w:ascii="Times New Roman" w:hAnsi="Times New Roman" w:cs="Times New Roman"/>
          <w:color w:val="000000" w:themeColor="text1"/>
          <w:spacing w:val="5"/>
          <w:sz w:val="24"/>
          <w:szCs w:val="24"/>
          <w:lang w:val="pl-PL"/>
        </w:rPr>
        <w:t>Zamawiającego, na okres wynikający z aneksu do umowy.</w:t>
      </w:r>
    </w:p>
    <w:p w:rsidR="00DC716E" w:rsidRPr="000404AE" w:rsidRDefault="00AF1BA5">
      <w:pPr>
        <w:pStyle w:val="Akapitzlist"/>
        <w:numPr>
          <w:ilvl w:val="1"/>
          <w:numId w:val="27"/>
        </w:numPr>
        <w:shd w:val="clear" w:color="auto" w:fill="FFFFFF"/>
        <w:tabs>
          <w:tab w:val="left" w:pos="0"/>
        </w:tabs>
        <w:spacing w:line="276" w:lineRule="auto"/>
        <w:ind w:left="709" w:right="23" w:hanging="709"/>
        <w:outlineLvl w:val="3"/>
        <w:rPr>
          <w:rFonts w:ascii="Times New Roman" w:hAnsi="Times New Roman" w:cs="Times New Roman"/>
          <w:color w:val="000000" w:themeColor="text1"/>
          <w:spacing w:val="-9"/>
          <w:sz w:val="24"/>
          <w:szCs w:val="24"/>
          <w:lang w:val="pl-PL"/>
        </w:rPr>
      </w:pPr>
      <w:r w:rsidRPr="000404AE">
        <w:rPr>
          <w:rFonts w:ascii="Times New Roman" w:hAnsi="Times New Roman" w:cs="Times New Roman"/>
          <w:color w:val="000000" w:themeColor="text1"/>
          <w:spacing w:val="8"/>
          <w:sz w:val="24"/>
          <w:szCs w:val="24"/>
          <w:lang w:val="pl-PL"/>
        </w:rPr>
        <w:t xml:space="preserve">W trakcie realizacji umowy Wykonawca może dokonać zmiany formy zabezpieczenia na </w:t>
      </w:r>
      <w:r w:rsidRPr="000404AE">
        <w:rPr>
          <w:rFonts w:ascii="Times New Roman" w:hAnsi="Times New Roman" w:cs="Times New Roman"/>
          <w:color w:val="000000" w:themeColor="text1"/>
          <w:spacing w:val="9"/>
          <w:sz w:val="24"/>
          <w:szCs w:val="24"/>
          <w:lang w:val="pl-PL"/>
        </w:rPr>
        <w:t xml:space="preserve">jedną lub kilka form, o których mowa w art. 148 ust. 1 ustawy </w:t>
      </w:r>
      <w:proofErr w:type="spellStart"/>
      <w:r w:rsidRPr="000404AE">
        <w:rPr>
          <w:rFonts w:ascii="Times New Roman" w:hAnsi="Times New Roman" w:cs="Times New Roman"/>
          <w:color w:val="000000" w:themeColor="text1"/>
          <w:spacing w:val="9"/>
          <w:sz w:val="24"/>
          <w:szCs w:val="24"/>
          <w:lang w:val="pl-PL"/>
        </w:rPr>
        <w:t>Pzp</w:t>
      </w:r>
      <w:proofErr w:type="spellEnd"/>
      <w:r w:rsidRPr="000404AE">
        <w:rPr>
          <w:rFonts w:ascii="Times New Roman" w:hAnsi="Times New Roman" w:cs="Times New Roman"/>
          <w:color w:val="000000" w:themeColor="text1"/>
          <w:spacing w:val="9"/>
          <w:sz w:val="24"/>
          <w:szCs w:val="24"/>
          <w:lang w:val="pl-PL"/>
        </w:rPr>
        <w:t xml:space="preserve">.  </w:t>
      </w:r>
      <w:r w:rsidRPr="000404AE">
        <w:rPr>
          <w:rFonts w:ascii="Times New Roman" w:hAnsi="Times New Roman" w:cs="Times New Roman"/>
          <w:color w:val="000000" w:themeColor="text1"/>
          <w:spacing w:val="7"/>
          <w:sz w:val="24"/>
          <w:szCs w:val="24"/>
          <w:lang w:val="pl-PL"/>
        </w:rPr>
        <w:t xml:space="preserve">Zmiana formy zabezpieczenia musi być dokonana </w:t>
      </w:r>
      <w:r w:rsidRPr="000404AE">
        <w:rPr>
          <w:rFonts w:ascii="Times New Roman" w:hAnsi="Times New Roman" w:cs="Times New Roman"/>
          <w:color w:val="000000" w:themeColor="text1"/>
          <w:spacing w:val="7"/>
          <w:sz w:val="24"/>
          <w:szCs w:val="24"/>
          <w:lang w:val="pl-PL"/>
        </w:rPr>
        <w:br/>
        <w:t xml:space="preserve">z zachowaniem ciągłości </w:t>
      </w:r>
      <w:r w:rsidRPr="000404AE">
        <w:rPr>
          <w:rFonts w:ascii="Times New Roman" w:hAnsi="Times New Roman" w:cs="Times New Roman"/>
          <w:color w:val="000000" w:themeColor="text1"/>
          <w:spacing w:val="5"/>
          <w:sz w:val="24"/>
          <w:szCs w:val="24"/>
          <w:lang w:val="pl-PL"/>
        </w:rPr>
        <w:t>zabezpieczenia i bez zmniejszenia jego wysokości.</w:t>
      </w:r>
    </w:p>
    <w:p w:rsidR="00DC716E" w:rsidRPr="000404AE" w:rsidRDefault="00DC716E">
      <w:pPr>
        <w:pStyle w:val="Akapitzlist"/>
        <w:shd w:val="clear" w:color="auto" w:fill="FFFFFF"/>
        <w:tabs>
          <w:tab w:val="left" w:pos="0"/>
        </w:tabs>
        <w:spacing w:line="276" w:lineRule="auto"/>
        <w:ind w:left="709" w:right="23"/>
        <w:outlineLvl w:val="3"/>
        <w:rPr>
          <w:rFonts w:ascii="Times New Roman" w:hAnsi="Times New Roman" w:cs="Times New Roman"/>
          <w:color w:val="000000" w:themeColor="text1"/>
          <w:spacing w:val="-9"/>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DC716E" w:rsidRPr="000404AE">
        <w:trPr>
          <w:jc w:val="center"/>
        </w:trPr>
        <w:tc>
          <w:tcPr>
            <w:tcW w:w="9070" w:type="dxa"/>
            <w:tcBorders>
              <w:top w:val="single" w:sz="4" w:space="0" w:color="00000A"/>
              <w:bottom w:val="single" w:sz="4" w:space="0" w:color="00000A"/>
            </w:tcBorders>
            <w:shd w:val="clear" w:color="auto" w:fill="auto"/>
          </w:tcPr>
          <w:p w:rsidR="00DC716E" w:rsidRPr="000404AE" w:rsidRDefault="00AF1BA5">
            <w:pPr>
              <w:pStyle w:val="Normalny1"/>
              <w:spacing w:line="276" w:lineRule="auto"/>
              <w:contextualSpacing/>
              <w:jc w:val="center"/>
              <w:rPr>
                <w:rFonts w:cs="Times New Roman"/>
                <w:color w:val="000000"/>
                <w:sz w:val="26"/>
                <w:szCs w:val="26"/>
              </w:rPr>
            </w:pPr>
            <w:r w:rsidRPr="000404AE">
              <w:rPr>
                <w:rFonts w:cs="Times New Roman"/>
                <w:color w:val="000000"/>
                <w:lang w:val="pl-PL"/>
              </w:rPr>
              <w:t>Rozdział 16</w:t>
            </w:r>
          </w:p>
          <w:p w:rsidR="00DC716E" w:rsidRPr="000404AE" w:rsidRDefault="00AF1BA5">
            <w:pPr>
              <w:pStyle w:val="Normalny1"/>
              <w:spacing w:line="276" w:lineRule="auto"/>
              <w:contextualSpacing/>
              <w:jc w:val="center"/>
              <w:rPr>
                <w:rFonts w:cs="Times New Roman"/>
                <w:color w:val="000000"/>
              </w:rPr>
            </w:pPr>
            <w:r w:rsidRPr="000404AE">
              <w:rPr>
                <w:rFonts w:cs="Times New Roman"/>
                <w:b/>
                <w:color w:val="000000"/>
                <w:lang w:val="pl-PL"/>
              </w:rPr>
              <w:t>POSTANOWIENIA UMOWY</w:t>
            </w:r>
          </w:p>
        </w:tc>
      </w:tr>
    </w:tbl>
    <w:p w:rsidR="00DC716E" w:rsidRPr="000404AE" w:rsidRDefault="00DC716E">
      <w:pPr>
        <w:pStyle w:val="Normalny1"/>
        <w:spacing w:line="276" w:lineRule="auto"/>
        <w:ind w:left="340"/>
        <w:rPr>
          <w:rFonts w:cs="Times New Roman"/>
          <w:bCs/>
          <w:lang w:val="pl-PL"/>
        </w:rPr>
      </w:pPr>
    </w:p>
    <w:p w:rsidR="00DC716E" w:rsidRPr="000404AE" w:rsidRDefault="00DC716E">
      <w:pPr>
        <w:pStyle w:val="Akapitzlist"/>
        <w:numPr>
          <w:ilvl w:val="0"/>
          <w:numId w:val="27"/>
        </w:numPr>
        <w:spacing w:before="0" w:after="0" w:line="276" w:lineRule="auto"/>
        <w:outlineLvl w:val="3"/>
        <w:rPr>
          <w:rFonts w:ascii="Times New Roman" w:hAnsi="Times New Roman" w:cs="Times New Roman"/>
          <w:vanish/>
          <w:color w:val="000000"/>
          <w:sz w:val="24"/>
          <w:szCs w:val="24"/>
          <w:lang w:val="pl-PL"/>
        </w:rPr>
      </w:pPr>
    </w:p>
    <w:p w:rsidR="00DC716E" w:rsidRPr="000404AE" w:rsidRDefault="00DC716E">
      <w:pPr>
        <w:pStyle w:val="Akapitzlist"/>
        <w:numPr>
          <w:ilvl w:val="0"/>
          <w:numId w:val="27"/>
        </w:numPr>
        <w:spacing w:before="0" w:after="0" w:line="276" w:lineRule="auto"/>
        <w:outlineLvl w:val="3"/>
        <w:rPr>
          <w:rFonts w:ascii="Times New Roman" w:hAnsi="Times New Roman" w:cs="Times New Roman"/>
          <w:vanish/>
          <w:color w:val="000000"/>
          <w:sz w:val="24"/>
          <w:szCs w:val="24"/>
          <w:lang w:val="pl-PL"/>
        </w:rPr>
      </w:pPr>
    </w:p>
    <w:p w:rsidR="00DC716E" w:rsidRPr="000404AE" w:rsidRDefault="00AF1BA5">
      <w:pPr>
        <w:pStyle w:val="Akapitzlist"/>
        <w:numPr>
          <w:ilvl w:val="1"/>
          <w:numId w:val="20"/>
        </w:numPr>
        <w:spacing w:line="276" w:lineRule="auto"/>
        <w:outlineLvl w:val="3"/>
        <w:rPr>
          <w:rFonts w:ascii="Times New Roman" w:hAnsi="Times New Roman" w:cs="Times New Roman"/>
          <w:color w:val="000000"/>
          <w:sz w:val="24"/>
          <w:szCs w:val="24"/>
          <w:lang w:val="pl-PL"/>
        </w:rPr>
      </w:pPr>
      <w:r w:rsidRPr="000404AE">
        <w:rPr>
          <w:rFonts w:ascii="Times New Roman" w:hAnsi="Times New Roman" w:cs="Times New Roman"/>
          <w:color w:val="000000"/>
          <w:sz w:val="24"/>
          <w:szCs w:val="24"/>
          <w:lang w:val="pl-PL"/>
        </w:rPr>
        <w:t xml:space="preserve">Projekt Umowy stanowi </w:t>
      </w:r>
      <w:r w:rsidR="00317CE8" w:rsidRPr="000404AE">
        <w:rPr>
          <w:rFonts w:ascii="Times New Roman" w:hAnsi="Times New Roman" w:cs="Times New Roman"/>
          <w:b/>
          <w:color w:val="000000"/>
          <w:sz w:val="24"/>
          <w:szCs w:val="24"/>
          <w:lang w:val="pl-PL"/>
        </w:rPr>
        <w:t>Załącznik Nr 2</w:t>
      </w:r>
      <w:r w:rsidRPr="000404AE">
        <w:rPr>
          <w:rFonts w:ascii="Times New Roman" w:hAnsi="Times New Roman" w:cs="Times New Roman"/>
          <w:b/>
          <w:color w:val="000000"/>
          <w:sz w:val="24"/>
          <w:szCs w:val="24"/>
          <w:lang w:val="pl-PL"/>
        </w:rPr>
        <w:t xml:space="preserve"> SIWZ</w:t>
      </w:r>
      <w:r w:rsidRPr="000404AE">
        <w:rPr>
          <w:rFonts w:ascii="Times New Roman" w:hAnsi="Times New Roman" w:cs="Times New Roman"/>
          <w:color w:val="000000"/>
          <w:sz w:val="24"/>
          <w:szCs w:val="24"/>
          <w:lang w:val="pl-PL"/>
        </w:rPr>
        <w:t>.</w:t>
      </w:r>
    </w:p>
    <w:p w:rsidR="00DC716E" w:rsidRPr="000404AE" w:rsidRDefault="00AF1BA5">
      <w:pPr>
        <w:pStyle w:val="Akapitzlist"/>
        <w:numPr>
          <w:ilvl w:val="1"/>
          <w:numId w:val="20"/>
        </w:numPr>
        <w:spacing w:before="0" w:after="0" w:line="276" w:lineRule="auto"/>
        <w:outlineLvl w:val="3"/>
        <w:rPr>
          <w:rFonts w:ascii="Times New Roman" w:hAnsi="Times New Roman" w:cs="Times New Roman"/>
          <w:color w:val="000000"/>
          <w:sz w:val="24"/>
          <w:szCs w:val="24"/>
          <w:lang w:val="pl-PL"/>
        </w:rPr>
      </w:pPr>
      <w:r w:rsidRPr="000404AE">
        <w:rPr>
          <w:rFonts w:ascii="Times New Roman" w:hAnsi="Times New Roman" w:cs="Times New Roman"/>
          <w:color w:val="000000"/>
          <w:sz w:val="24"/>
          <w:szCs w:val="24"/>
          <w:lang w:val="pl-PL"/>
        </w:rPr>
        <w:t>Z Wykonawcą, którego oferta zostanie uznana za najkorzystniejszą, zostanie zawarta umowa, o której mowa w pkt. 16.1 SIWZ.</w:t>
      </w:r>
    </w:p>
    <w:p w:rsidR="00DC716E" w:rsidRPr="000404AE" w:rsidRDefault="00AF1BA5">
      <w:pPr>
        <w:pStyle w:val="Akapitzlist"/>
        <w:numPr>
          <w:ilvl w:val="1"/>
          <w:numId w:val="20"/>
        </w:numPr>
        <w:spacing w:before="0" w:after="0" w:line="276" w:lineRule="auto"/>
        <w:ind w:left="709"/>
        <w:outlineLvl w:val="3"/>
        <w:rPr>
          <w:rFonts w:ascii="Times New Roman" w:hAnsi="Times New Roman" w:cs="Times New Roman"/>
          <w:sz w:val="24"/>
          <w:szCs w:val="24"/>
          <w:lang w:val="pl-PL"/>
        </w:rPr>
      </w:pPr>
      <w:r w:rsidRPr="000404AE">
        <w:rPr>
          <w:rFonts w:ascii="Times New Roman" w:hAnsi="Times New Roman" w:cs="Times New Roman"/>
          <w:color w:val="000000"/>
          <w:sz w:val="24"/>
          <w:szCs w:val="24"/>
          <w:lang w:val="pl-PL"/>
        </w:rPr>
        <w:t xml:space="preserve">Zamawiający przewiduje możliwości wprowadzenia zmian do zawartej umowy, </w:t>
      </w:r>
      <w:r w:rsidRPr="000404AE">
        <w:rPr>
          <w:rFonts w:ascii="Times New Roman" w:hAnsi="Times New Roman" w:cs="Times New Roman"/>
          <w:color w:val="000000"/>
          <w:sz w:val="24"/>
          <w:szCs w:val="24"/>
          <w:lang w:val="pl-PL"/>
        </w:rPr>
        <w:br/>
        <w:t xml:space="preserve">na podstawie art. 144 ustawy </w:t>
      </w:r>
      <w:proofErr w:type="spellStart"/>
      <w:r w:rsidRPr="000404AE">
        <w:rPr>
          <w:rFonts w:ascii="Times New Roman" w:hAnsi="Times New Roman" w:cs="Times New Roman"/>
          <w:color w:val="000000"/>
          <w:sz w:val="24"/>
          <w:szCs w:val="24"/>
          <w:lang w:val="pl-PL"/>
        </w:rPr>
        <w:t>Pzp</w:t>
      </w:r>
      <w:proofErr w:type="spellEnd"/>
      <w:r w:rsidRPr="000404AE">
        <w:rPr>
          <w:rFonts w:ascii="Times New Roman" w:hAnsi="Times New Roman" w:cs="Times New Roman"/>
          <w:color w:val="000000"/>
          <w:sz w:val="24"/>
          <w:szCs w:val="24"/>
          <w:lang w:val="pl-PL"/>
        </w:rPr>
        <w:t>, w sposób i na warunkach szczegółowo opisanych w § 18 Projektu Umowy.</w:t>
      </w:r>
    </w:p>
    <w:p w:rsidR="00DC716E" w:rsidRPr="000404AE" w:rsidRDefault="00DC716E">
      <w:pPr>
        <w:pStyle w:val="Akapitzlist"/>
        <w:spacing w:before="0" w:after="0" w:line="276" w:lineRule="auto"/>
        <w:ind w:left="709"/>
        <w:outlineLvl w:val="3"/>
        <w:rPr>
          <w:rFonts w:ascii="Times New Roman" w:hAnsi="Times New Roman" w:cs="Times New Roman"/>
          <w:sz w:val="24"/>
          <w:szCs w:val="24"/>
          <w:lang w:val="pl-PL"/>
        </w:rPr>
      </w:pPr>
    </w:p>
    <w:tbl>
      <w:tblPr>
        <w:tblW w:w="907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2"/>
      </w:tblGrid>
      <w:tr w:rsidR="00DC716E" w:rsidRPr="000404AE">
        <w:trPr>
          <w:jc w:val="center"/>
        </w:trPr>
        <w:tc>
          <w:tcPr>
            <w:tcW w:w="9072" w:type="dxa"/>
            <w:tcBorders>
              <w:top w:val="single" w:sz="4" w:space="0" w:color="00000A"/>
              <w:bottom w:val="single" w:sz="4" w:space="0" w:color="00000A"/>
            </w:tcBorders>
            <w:shd w:val="clear" w:color="auto" w:fill="auto"/>
          </w:tcPr>
          <w:p w:rsidR="00DC716E" w:rsidRPr="000404AE" w:rsidRDefault="00AF1BA5">
            <w:pPr>
              <w:pStyle w:val="Normalny1"/>
              <w:spacing w:line="276" w:lineRule="auto"/>
              <w:contextualSpacing/>
              <w:jc w:val="center"/>
              <w:rPr>
                <w:rFonts w:cs="Times New Roman"/>
                <w:color w:val="000000"/>
                <w:sz w:val="26"/>
                <w:szCs w:val="26"/>
                <w:lang w:val="pl-PL"/>
              </w:rPr>
            </w:pPr>
            <w:r w:rsidRPr="000404AE">
              <w:rPr>
                <w:rFonts w:cs="Times New Roman"/>
                <w:color w:val="000000"/>
                <w:lang w:val="pl-PL"/>
              </w:rPr>
              <w:t>Rozdział 17</w:t>
            </w:r>
          </w:p>
          <w:p w:rsidR="00DC716E" w:rsidRPr="000404AE" w:rsidRDefault="00AF1BA5">
            <w:pPr>
              <w:pStyle w:val="Normalny1"/>
              <w:spacing w:line="276" w:lineRule="auto"/>
              <w:contextualSpacing/>
              <w:jc w:val="center"/>
              <w:rPr>
                <w:rFonts w:cs="Times New Roman"/>
                <w:color w:val="000000"/>
                <w:lang w:val="pl-PL"/>
              </w:rPr>
            </w:pPr>
            <w:r w:rsidRPr="000404AE">
              <w:rPr>
                <w:rFonts w:cs="Times New Roman"/>
                <w:b/>
                <w:color w:val="000000"/>
                <w:lang w:val="pl-PL"/>
              </w:rPr>
              <w:t>OPIS SPOSOBU UDZIELANIA WYJAŚNIEŃ I ZMIAN TREŚCI SIWZ</w:t>
            </w:r>
          </w:p>
        </w:tc>
      </w:tr>
    </w:tbl>
    <w:p w:rsidR="00DC716E" w:rsidRPr="000404AE" w:rsidRDefault="00DC716E">
      <w:pPr>
        <w:pStyle w:val="Normalny1"/>
        <w:spacing w:line="276" w:lineRule="auto"/>
        <w:ind w:left="340"/>
        <w:rPr>
          <w:rFonts w:cs="Times New Roman"/>
          <w:bCs/>
          <w:lang w:val="pl-PL"/>
        </w:rPr>
      </w:pPr>
    </w:p>
    <w:p w:rsidR="00DC716E" w:rsidRPr="000404AE" w:rsidRDefault="00DC716E">
      <w:pPr>
        <w:pStyle w:val="Akapitzlist"/>
        <w:numPr>
          <w:ilvl w:val="0"/>
          <w:numId w:val="20"/>
        </w:numPr>
        <w:spacing w:before="0" w:after="0" w:line="276" w:lineRule="auto"/>
        <w:outlineLvl w:val="3"/>
        <w:rPr>
          <w:rFonts w:ascii="Times New Roman" w:hAnsi="Times New Roman" w:cs="Times New Roman"/>
          <w:vanish/>
          <w:color w:val="000000"/>
          <w:sz w:val="24"/>
          <w:szCs w:val="24"/>
          <w:lang w:val="pl-PL"/>
        </w:rPr>
      </w:pPr>
    </w:p>
    <w:p w:rsidR="00DC716E" w:rsidRPr="000404AE" w:rsidRDefault="00AF1BA5">
      <w:pPr>
        <w:pStyle w:val="Akapitzlist"/>
        <w:numPr>
          <w:ilvl w:val="1"/>
          <w:numId w:val="20"/>
        </w:numPr>
        <w:spacing w:before="0" w:after="0" w:line="276" w:lineRule="auto"/>
        <w:outlineLvl w:val="3"/>
        <w:rPr>
          <w:rFonts w:ascii="Times New Roman" w:hAnsi="Times New Roman" w:cs="Times New Roman"/>
          <w:color w:val="000000"/>
          <w:sz w:val="24"/>
          <w:szCs w:val="24"/>
          <w:lang w:val="pl-PL"/>
        </w:rPr>
      </w:pPr>
      <w:r w:rsidRPr="000404AE">
        <w:rPr>
          <w:rFonts w:ascii="Times New Roman" w:hAnsi="Times New Roman" w:cs="Times New Roman"/>
          <w:color w:val="000000"/>
          <w:sz w:val="24"/>
          <w:szCs w:val="24"/>
          <w:lang w:val="pl-PL"/>
        </w:rPr>
        <w:t>Wykonawca może zwrócić się do Zamawiającego z wnioskiem o wyjaśnienie treści SIWZ.</w:t>
      </w:r>
    </w:p>
    <w:p w:rsidR="00DC716E" w:rsidRPr="000404AE" w:rsidRDefault="00AF1BA5">
      <w:pPr>
        <w:pStyle w:val="Akapitzlist"/>
        <w:numPr>
          <w:ilvl w:val="1"/>
          <w:numId w:val="20"/>
        </w:numPr>
        <w:spacing w:before="0" w:after="0" w:line="276" w:lineRule="auto"/>
        <w:outlineLvl w:val="3"/>
        <w:rPr>
          <w:rFonts w:ascii="Times New Roman" w:hAnsi="Times New Roman" w:cs="Times New Roman"/>
          <w:lang w:val="pl-PL"/>
        </w:rPr>
      </w:pPr>
      <w:r w:rsidRPr="000404AE">
        <w:rPr>
          <w:rFonts w:ascii="Times New Roman" w:hAnsi="Times New Roman" w:cs="Times New Roman"/>
          <w:color w:val="000000"/>
          <w:sz w:val="24"/>
          <w:szCs w:val="24"/>
          <w:lang w:val="pl-PL"/>
        </w:rPr>
        <w:t xml:space="preserve">Zamawiający udzieli wyjaśnień niezwłocznie, nie później jednak niż na 2 dni </w:t>
      </w:r>
      <w:r w:rsidRPr="000404AE">
        <w:rPr>
          <w:rFonts w:ascii="Times New Roman" w:hAnsi="Times New Roman" w:cs="Times New Roman"/>
          <w:color w:val="000000"/>
          <w:sz w:val="24"/>
          <w:szCs w:val="24"/>
          <w:lang w:val="pl-PL"/>
        </w:rPr>
        <w:br/>
        <w:t xml:space="preserve">przed upływem terminu składania ofert, przekazując treść zapytań wraz </w:t>
      </w:r>
      <w:r w:rsidRPr="000404AE">
        <w:rPr>
          <w:rFonts w:ascii="Times New Roman" w:hAnsi="Times New Roman" w:cs="Times New Roman"/>
          <w:color w:val="000000"/>
          <w:sz w:val="24"/>
          <w:szCs w:val="24"/>
          <w:lang w:val="pl-PL"/>
        </w:rPr>
        <w:br/>
        <w:t xml:space="preserve">z wyjaśnieniami Wykonawcom, którym przekazał SIWZ, bez ujawniania źródła zapytania oraz zamieści taką informację na własnej stronie internetowej </w:t>
      </w:r>
      <w:r w:rsidRPr="000404AE">
        <w:rPr>
          <w:rFonts w:ascii="Times New Roman" w:hAnsi="Times New Roman" w:cs="Times New Roman"/>
          <w:bCs/>
          <w:color w:val="000000" w:themeColor="text1"/>
          <w:sz w:val="24"/>
          <w:szCs w:val="24"/>
          <w:lang w:val="pl-PL"/>
        </w:rPr>
        <w:t>(</w:t>
      </w:r>
      <w:r w:rsidRPr="000404AE">
        <w:rPr>
          <w:rFonts w:ascii="Times New Roman" w:hAnsi="Times New Roman" w:cs="Times New Roman"/>
          <w:color w:val="0070C0"/>
          <w:sz w:val="24"/>
          <w:szCs w:val="24"/>
          <w:u w:val="single"/>
          <w:lang w:val="pl-PL"/>
        </w:rPr>
        <w:t>http://www.gorzkowice.pl</w:t>
      </w:r>
      <w:r w:rsidRPr="000404AE">
        <w:rPr>
          <w:rFonts w:ascii="Times New Roman" w:hAnsi="Times New Roman" w:cs="Times New Roman"/>
          <w:bCs/>
          <w:sz w:val="24"/>
          <w:szCs w:val="24"/>
          <w:lang w:val="pl-PL"/>
        </w:rPr>
        <w:t>)</w:t>
      </w:r>
      <w:r w:rsidRPr="000404AE">
        <w:rPr>
          <w:rFonts w:ascii="Times New Roman" w:hAnsi="Times New Roman" w:cs="Times New Roman"/>
          <w:color w:val="000000"/>
          <w:sz w:val="24"/>
          <w:szCs w:val="24"/>
          <w:lang w:val="pl-PL"/>
        </w:rPr>
        <w:t xml:space="preserve">, pod warunkiem, że wniosek o wyjaśnienie treści SIWZ wpłynął do Zamawiającego nie później niż do końca dnia, w którym upływa połowa wyznaczonego terminu składania </w:t>
      </w:r>
      <w:r w:rsidRPr="000404AE">
        <w:rPr>
          <w:rFonts w:ascii="Times New Roman" w:hAnsi="Times New Roman" w:cs="Times New Roman"/>
          <w:sz w:val="24"/>
          <w:szCs w:val="24"/>
          <w:lang w:val="pl-PL"/>
        </w:rPr>
        <w:t>ofert.</w:t>
      </w:r>
    </w:p>
    <w:p w:rsidR="00DC716E" w:rsidRPr="000404AE" w:rsidRDefault="00AF1BA5">
      <w:pPr>
        <w:pStyle w:val="Akapitzlist"/>
        <w:numPr>
          <w:ilvl w:val="1"/>
          <w:numId w:val="20"/>
        </w:numPr>
        <w:spacing w:before="0" w:after="0" w:line="276" w:lineRule="auto"/>
        <w:outlineLvl w:val="3"/>
        <w:rPr>
          <w:rFonts w:ascii="Times New Roman" w:hAnsi="Times New Roman" w:cs="Times New Roman"/>
          <w:lang w:val="pl-PL"/>
        </w:rPr>
      </w:pPr>
      <w:r w:rsidRPr="000404AE">
        <w:rPr>
          <w:rFonts w:ascii="Times New Roman" w:hAnsi="Times New Roman" w:cs="Times New Roman"/>
          <w:color w:val="000000"/>
          <w:sz w:val="24"/>
          <w:szCs w:val="24"/>
          <w:lang w:val="pl-PL"/>
        </w:rPr>
        <w:t xml:space="preserve">Zamawiający może przed upływem terminu składania ofert zmienić treść SIWZ. Zmianę SIWZ Zamawiający zamieści na własnej stronie internetowej </w:t>
      </w:r>
      <w:r w:rsidRPr="000404AE">
        <w:rPr>
          <w:rFonts w:ascii="Times New Roman" w:hAnsi="Times New Roman" w:cs="Times New Roman"/>
          <w:bCs/>
          <w:color w:val="000000" w:themeColor="text1"/>
          <w:sz w:val="24"/>
          <w:szCs w:val="24"/>
          <w:lang w:val="pl-PL"/>
        </w:rPr>
        <w:t>(</w:t>
      </w:r>
      <w:r w:rsidRPr="000404AE">
        <w:rPr>
          <w:rFonts w:ascii="Times New Roman" w:hAnsi="Times New Roman" w:cs="Times New Roman"/>
          <w:color w:val="0070C0"/>
          <w:sz w:val="24"/>
          <w:szCs w:val="24"/>
          <w:u w:val="single"/>
          <w:lang w:val="pl-PL"/>
        </w:rPr>
        <w:t>http://www.gorzkowice.pl</w:t>
      </w:r>
      <w:r w:rsidRPr="000404AE">
        <w:rPr>
          <w:rFonts w:ascii="Times New Roman" w:hAnsi="Times New Roman" w:cs="Times New Roman"/>
          <w:bCs/>
          <w:sz w:val="24"/>
          <w:szCs w:val="24"/>
          <w:lang w:val="pl-PL"/>
        </w:rPr>
        <w:t>)</w:t>
      </w:r>
      <w:r w:rsidRPr="000404AE">
        <w:rPr>
          <w:rFonts w:ascii="Times New Roman" w:hAnsi="Times New Roman" w:cs="Times New Roman"/>
          <w:color w:val="000000"/>
          <w:sz w:val="24"/>
          <w:szCs w:val="24"/>
          <w:lang w:val="pl-PL"/>
        </w:rPr>
        <w:t>.</w:t>
      </w:r>
    </w:p>
    <w:p w:rsidR="00DC716E" w:rsidRPr="000404AE" w:rsidRDefault="00AF1BA5">
      <w:pPr>
        <w:pStyle w:val="Akapitzlist"/>
        <w:numPr>
          <w:ilvl w:val="1"/>
          <w:numId w:val="20"/>
        </w:numPr>
        <w:spacing w:before="0" w:after="0" w:line="276" w:lineRule="auto"/>
        <w:outlineLvl w:val="3"/>
        <w:rPr>
          <w:rFonts w:ascii="Times New Roman" w:hAnsi="Times New Roman" w:cs="Times New Roman"/>
          <w:lang w:val="pl-PL"/>
        </w:rPr>
      </w:pPr>
      <w:r w:rsidRPr="000404AE">
        <w:rPr>
          <w:rFonts w:ascii="Times New Roman" w:hAnsi="Times New Roman" w:cs="Times New Roman"/>
          <w:color w:val="000000"/>
          <w:sz w:val="24"/>
          <w:szCs w:val="24"/>
          <w:lang w:val="pl-PL"/>
        </w:rPr>
        <w:t xml:space="preserve">Jeżeli w wyniku zmiany treści SIWZ nieprowadzącej do zmiany treści ogłoszenia </w:t>
      </w:r>
      <w:r w:rsidRPr="000404AE">
        <w:rPr>
          <w:rFonts w:ascii="Times New Roman" w:hAnsi="Times New Roman" w:cs="Times New Roman"/>
          <w:color w:val="000000"/>
          <w:sz w:val="24"/>
          <w:szCs w:val="24"/>
          <w:lang w:val="pl-PL"/>
        </w:rPr>
        <w:br/>
        <w:t xml:space="preserve">o zamówieniu jest niezbędny dodatkowy czas na wprowadzenia zmian </w:t>
      </w:r>
      <w:r w:rsidRPr="000404AE">
        <w:rPr>
          <w:rFonts w:ascii="Times New Roman" w:hAnsi="Times New Roman" w:cs="Times New Roman"/>
          <w:color w:val="000000"/>
          <w:sz w:val="24"/>
          <w:szCs w:val="24"/>
          <w:lang w:val="pl-PL"/>
        </w:rPr>
        <w:br/>
        <w:t xml:space="preserve">w ofertach, Zamawiający przedłuży termin składania ofert i poinformuje o tym Wykonawców, którym przekazano SIWZ oraz zamieści taką informację </w:t>
      </w:r>
      <w:r w:rsidRPr="000404AE">
        <w:rPr>
          <w:rFonts w:ascii="Times New Roman" w:hAnsi="Times New Roman" w:cs="Times New Roman"/>
          <w:color w:val="000000"/>
          <w:sz w:val="24"/>
          <w:szCs w:val="24"/>
          <w:lang w:val="pl-PL"/>
        </w:rPr>
        <w:br/>
        <w:t xml:space="preserve">na własnej stronie internetowej </w:t>
      </w:r>
      <w:r w:rsidRPr="000404AE">
        <w:rPr>
          <w:rFonts w:ascii="Times New Roman" w:hAnsi="Times New Roman" w:cs="Times New Roman"/>
          <w:bCs/>
          <w:color w:val="000000" w:themeColor="text1"/>
          <w:sz w:val="24"/>
          <w:szCs w:val="24"/>
          <w:lang w:val="pl-PL"/>
        </w:rPr>
        <w:t>(</w:t>
      </w:r>
      <w:r w:rsidRPr="000404AE">
        <w:rPr>
          <w:rFonts w:ascii="Times New Roman" w:hAnsi="Times New Roman" w:cs="Times New Roman"/>
          <w:color w:val="0070C0"/>
          <w:sz w:val="24"/>
          <w:szCs w:val="24"/>
          <w:u w:val="single"/>
          <w:lang w:val="pl-PL"/>
        </w:rPr>
        <w:t>http://www.gorzkowice.pl</w:t>
      </w:r>
      <w:r w:rsidRPr="000404AE">
        <w:rPr>
          <w:rFonts w:ascii="Times New Roman" w:hAnsi="Times New Roman" w:cs="Times New Roman"/>
          <w:bCs/>
          <w:sz w:val="24"/>
          <w:szCs w:val="24"/>
          <w:lang w:val="pl-PL"/>
        </w:rPr>
        <w:t>)</w:t>
      </w:r>
      <w:r w:rsidRPr="000404AE">
        <w:rPr>
          <w:rFonts w:ascii="Times New Roman" w:hAnsi="Times New Roman" w:cs="Times New Roman"/>
          <w:bCs/>
          <w:color w:val="000000" w:themeColor="text1"/>
          <w:sz w:val="24"/>
          <w:szCs w:val="24"/>
          <w:lang w:val="pl-PL"/>
        </w:rPr>
        <w:t>.</w:t>
      </w:r>
    </w:p>
    <w:p w:rsidR="00DC716E" w:rsidRPr="000404AE" w:rsidRDefault="00AF1BA5">
      <w:pPr>
        <w:pStyle w:val="Akapitzlist"/>
        <w:numPr>
          <w:ilvl w:val="1"/>
          <w:numId w:val="20"/>
        </w:numPr>
        <w:spacing w:before="0" w:after="0" w:line="276" w:lineRule="auto"/>
        <w:outlineLvl w:val="3"/>
        <w:rPr>
          <w:rFonts w:ascii="Times New Roman" w:hAnsi="Times New Roman" w:cs="Times New Roman"/>
          <w:color w:val="000000"/>
          <w:sz w:val="24"/>
          <w:szCs w:val="24"/>
          <w:lang w:val="pl-PL"/>
        </w:rPr>
      </w:pPr>
      <w:r w:rsidRPr="000404AE">
        <w:rPr>
          <w:rFonts w:ascii="Times New Roman" w:hAnsi="Times New Roman" w:cs="Times New Roman"/>
          <w:color w:val="000000"/>
          <w:sz w:val="24"/>
          <w:szCs w:val="24"/>
          <w:lang w:val="pl-PL"/>
        </w:rPr>
        <w:t>W przypadku rozbieżności pomiędzy treścią SIWZ a treścią udzielonych wyjaśnień i zmian, jako obowiązującą należy przyjąć treść informacji zawierającej późniejsze oświadczenie Zamawiającego.</w:t>
      </w:r>
    </w:p>
    <w:p w:rsidR="00DC716E" w:rsidRPr="000404AE" w:rsidRDefault="00DC716E">
      <w:pPr>
        <w:pStyle w:val="Akapitzlist"/>
        <w:spacing w:before="0" w:after="0" w:line="276" w:lineRule="auto"/>
        <w:outlineLvl w:val="3"/>
        <w:rPr>
          <w:rFonts w:ascii="Times New Roman" w:hAnsi="Times New Roman" w:cs="Times New Roman"/>
          <w:color w:val="000000"/>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DC716E" w:rsidRPr="000404AE">
        <w:trPr>
          <w:jc w:val="center"/>
        </w:trPr>
        <w:tc>
          <w:tcPr>
            <w:tcW w:w="9070" w:type="dxa"/>
            <w:tcBorders>
              <w:top w:val="single" w:sz="4" w:space="0" w:color="00000A"/>
              <w:bottom w:val="single" w:sz="4" w:space="0" w:color="00000A"/>
            </w:tcBorders>
            <w:shd w:val="clear" w:color="auto" w:fill="auto"/>
          </w:tcPr>
          <w:p w:rsidR="00DC716E" w:rsidRPr="000404AE" w:rsidRDefault="00AF1BA5">
            <w:pPr>
              <w:pStyle w:val="Normalny1"/>
              <w:spacing w:line="276" w:lineRule="auto"/>
              <w:contextualSpacing/>
              <w:jc w:val="center"/>
              <w:rPr>
                <w:rFonts w:cs="Times New Roman"/>
                <w:color w:val="000000"/>
                <w:sz w:val="26"/>
                <w:szCs w:val="26"/>
                <w:lang w:val="pl-PL"/>
              </w:rPr>
            </w:pPr>
            <w:r w:rsidRPr="000404AE">
              <w:rPr>
                <w:rFonts w:cs="Times New Roman"/>
                <w:color w:val="000000"/>
                <w:lang w:val="pl-PL"/>
              </w:rPr>
              <w:t>Rozdział 18</w:t>
            </w:r>
          </w:p>
          <w:p w:rsidR="00DC716E" w:rsidRPr="000404AE" w:rsidRDefault="00AF1BA5">
            <w:pPr>
              <w:pStyle w:val="Normalny1"/>
              <w:spacing w:line="276" w:lineRule="auto"/>
              <w:contextualSpacing/>
              <w:jc w:val="center"/>
              <w:rPr>
                <w:rFonts w:cs="Times New Roman"/>
                <w:b/>
                <w:color w:val="000000"/>
                <w:sz w:val="26"/>
                <w:szCs w:val="26"/>
                <w:lang w:val="pl-PL"/>
              </w:rPr>
            </w:pPr>
            <w:r w:rsidRPr="000404AE">
              <w:rPr>
                <w:rFonts w:cs="Times New Roman"/>
                <w:b/>
                <w:color w:val="000000"/>
                <w:lang w:val="pl-PL"/>
              </w:rPr>
              <w:t xml:space="preserve">INFORMACJE O SPOSOBIE POROZUMIEWANIA SIĘ ZAMAWIAJĄCEGO </w:t>
            </w:r>
          </w:p>
          <w:p w:rsidR="00DC716E" w:rsidRPr="000404AE" w:rsidRDefault="00AF1BA5">
            <w:pPr>
              <w:pStyle w:val="Normalny1"/>
              <w:spacing w:line="276" w:lineRule="auto"/>
              <w:contextualSpacing/>
              <w:jc w:val="center"/>
              <w:rPr>
                <w:rFonts w:cs="Times New Roman"/>
                <w:color w:val="000000"/>
                <w:lang w:val="pl-PL"/>
              </w:rPr>
            </w:pPr>
            <w:r w:rsidRPr="000404AE">
              <w:rPr>
                <w:rFonts w:cs="Times New Roman"/>
                <w:b/>
                <w:color w:val="000000"/>
                <w:lang w:val="pl-PL"/>
              </w:rPr>
              <w:t xml:space="preserve">Z WYKONAWCAMI ORAZ PRZEKAZYWANIA OŚWIADCZEŃ </w:t>
            </w:r>
            <w:r w:rsidRPr="000404AE">
              <w:rPr>
                <w:rFonts w:cs="Times New Roman"/>
                <w:b/>
                <w:color w:val="000000"/>
                <w:lang w:val="pl-PL"/>
              </w:rPr>
              <w:br/>
              <w:t>I DOKUMENTÓW, A TAKŻE WYKAZ OSÓB UPRAWNIONYCH DO POROZUMIEWANIA SIĘ Z WYKONAWCAMI.</w:t>
            </w:r>
          </w:p>
        </w:tc>
      </w:tr>
    </w:tbl>
    <w:p w:rsidR="00DC716E" w:rsidRPr="000404AE" w:rsidRDefault="00DC716E">
      <w:pPr>
        <w:pStyle w:val="Normalny1"/>
        <w:spacing w:line="276" w:lineRule="auto"/>
        <w:ind w:left="340"/>
        <w:rPr>
          <w:rFonts w:cs="Times New Roman"/>
          <w:bCs/>
          <w:lang w:val="pl-PL"/>
        </w:rPr>
      </w:pPr>
    </w:p>
    <w:p w:rsidR="00DC716E" w:rsidRPr="000404AE" w:rsidRDefault="00DC716E">
      <w:pPr>
        <w:pStyle w:val="Akapitzlist"/>
        <w:numPr>
          <w:ilvl w:val="0"/>
          <w:numId w:val="20"/>
        </w:numPr>
        <w:spacing w:before="0" w:after="0" w:line="276" w:lineRule="auto"/>
        <w:outlineLvl w:val="3"/>
        <w:rPr>
          <w:rFonts w:ascii="Times New Roman" w:hAnsi="Times New Roman" w:cs="Times New Roman"/>
          <w:vanish/>
          <w:color w:val="000000"/>
          <w:sz w:val="24"/>
          <w:szCs w:val="24"/>
          <w:lang w:val="pl-PL"/>
        </w:rPr>
      </w:pPr>
    </w:p>
    <w:p w:rsidR="00DC716E" w:rsidRPr="000404AE" w:rsidRDefault="00AF1BA5">
      <w:pPr>
        <w:pStyle w:val="Akapitzlist"/>
        <w:numPr>
          <w:ilvl w:val="1"/>
          <w:numId w:val="23"/>
        </w:numPr>
        <w:spacing w:line="276" w:lineRule="auto"/>
        <w:rPr>
          <w:rFonts w:ascii="Times New Roman" w:hAnsi="Times New Roman" w:cs="Times New Roman"/>
          <w:bCs/>
          <w:color w:val="000000"/>
          <w:sz w:val="24"/>
          <w:szCs w:val="24"/>
          <w:lang w:val="pl-PL"/>
        </w:rPr>
      </w:pPr>
      <w:r w:rsidRPr="000404AE">
        <w:rPr>
          <w:rFonts w:ascii="Times New Roman" w:hAnsi="Times New Roman" w:cs="Times New Roman"/>
          <w:bCs/>
          <w:color w:val="000000"/>
          <w:sz w:val="24"/>
          <w:szCs w:val="24"/>
          <w:lang w:val="pl-PL"/>
        </w:rPr>
        <w:t>Postępowanie jest prowadzone w języku polskim.</w:t>
      </w:r>
    </w:p>
    <w:p w:rsidR="00DC716E" w:rsidRPr="000404AE" w:rsidRDefault="00AF1BA5">
      <w:pPr>
        <w:pStyle w:val="Akapitzlist"/>
        <w:numPr>
          <w:ilvl w:val="1"/>
          <w:numId w:val="23"/>
        </w:numPr>
        <w:spacing w:line="276" w:lineRule="auto"/>
        <w:rPr>
          <w:rFonts w:ascii="Times New Roman" w:hAnsi="Times New Roman" w:cs="Times New Roman"/>
          <w:bCs/>
          <w:color w:val="000000"/>
          <w:sz w:val="24"/>
          <w:szCs w:val="24"/>
          <w:lang w:val="pl-PL"/>
        </w:rPr>
      </w:pPr>
      <w:r w:rsidRPr="000404AE">
        <w:rPr>
          <w:rFonts w:ascii="Times New Roman" w:hAnsi="Times New Roman" w:cs="Times New Roman"/>
          <w:bCs/>
          <w:color w:val="000000"/>
          <w:sz w:val="24"/>
          <w:szCs w:val="24"/>
          <w:lang w:val="pl-PL"/>
        </w:rPr>
        <w:t xml:space="preserve">Komunikacja między Zamawiającym, a Wykonawcami odbywa się za pośrednictwem operatora pocztowego w rozumieniu ustawy z dnia 23 listopada 2012 r. - Prawo pocztowe </w:t>
      </w:r>
      <w:r w:rsidRPr="000404AE">
        <w:rPr>
          <w:rFonts w:ascii="Times New Roman" w:hAnsi="Times New Roman" w:cs="Times New Roman"/>
          <w:sz w:val="24"/>
          <w:szCs w:val="24"/>
          <w:lang w:val="pl-PL"/>
        </w:rPr>
        <w:t>(t. j. Dz. U. z 2017 r. poz. 1481)</w:t>
      </w:r>
      <w:r w:rsidRPr="000404AE">
        <w:rPr>
          <w:rFonts w:ascii="Times New Roman" w:hAnsi="Times New Roman" w:cs="Times New Roman"/>
          <w:bCs/>
          <w:color w:val="000000"/>
          <w:sz w:val="24"/>
          <w:szCs w:val="24"/>
          <w:lang w:val="pl-PL"/>
        </w:rPr>
        <w:t xml:space="preserve">, osobiście, za pośrednictwem posłańca, faksu lub przy użyciu środków komunikacji elektronicznej w rozumieniu ustawy z dnia 18 lipca 2002 r. o świadczeniu usług drogą elektroniczną </w:t>
      </w:r>
      <w:r w:rsidRPr="000404AE">
        <w:rPr>
          <w:rFonts w:ascii="Times New Roman" w:hAnsi="Times New Roman" w:cs="Times New Roman"/>
          <w:sz w:val="24"/>
          <w:szCs w:val="24"/>
          <w:lang w:val="pl-PL"/>
        </w:rPr>
        <w:t>(t. j. Dz. U. z 2017 r. poz. 1219)</w:t>
      </w:r>
      <w:r w:rsidRPr="000404AE">
        <w:rPr>
          <w:rFonts w:ascii="Times New Roman" w:hAnsi="Times New Roman" w:cs="Times New Roman"/>
          <w:bCs/>
          <w:color w:val="000000"/>
          <w:sz w:val="24"/>
          <w:szCs w:val="24"/>
          <w:lang w:val="pl-PL"/>
        </w:rPr>
        <w:t xml:space="preserve">. </w:t>
      </w:r>
      <w:r w:rsidRPr="000404AE">
        <w:rPr>
          <w:rFonts w:ascii="Times New Roman" w:hAnsi="Times New Roman" w:cs="Times New Roman"/>
          <w:bCs/>
          <w:color w:val="000000"/>
          <w:sz w:val="24"/>
          <w:szCs w:val="24"/>
          <w:lang w:val="pl-PL"/>
        </w:rPr>
        <w:lastRenderedPageBreak/>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DC716E" w:rsidRPr="000404AE" w:rsidRDefault="00AF1BA5">
      <w:pPr>
        <w:pStyle w:val="Akapitzlist"/>
        <w:numPr>
          <w:ilvl w:val="1"/>
          <w:numId w:val="23"/>
        </w:numPr>
        <w:spacing w:before="0" w:after="0" w:line="276" w:lineRule="auto"/>
        <w:ind w:left="709" w:hanging="709"/>
        <w:rPr>
          <w:rFonts w:ascii="Times New Roman" w:hAnsi="Times New Roman" w:cs="Times New Roman"/>
          <w:bCs/>
          <w:color w:val="000000"/>
          <w:sz w:val="24"/>
          <w:szCs w:val="24"/>
          <w:lang w:val="pl-PL"/>
        </w:rPr>
      </w:pPr>
      <w:r w:rsidRPr="000404AE">
        <w:rPr>
          <w:rFonts w:ascii="Times New Roman" w:hAnsi="Times New Roman" w:cs="Times New Roman"/>
          <w:color w:val="000000"/>
          <w:sz w:val="24"/>
          <w:szCs w:val="24"/>
          <w:lang w:val="pl-PL"/>
        </w:rPr>
        <w:t>W przypadku braku potwierdzenia otrzymania korespondencji przez Wykonawcę, Zamawiający domniema, że korespondencja wysłana przez Zamawiającego na numer faksu lub adres email, podany przez Wykonawcę, została mu doręczona w sposób umożliwiający zapoznanie się z jej treścią.</w:t>
      </w:r>
    </w:p>
    <w:p w:rsidR="00DC716E" w:rsidRPr="000404AE" w:rsidRDefault="00AF1BA5">
      <w:pPr>
        <w:pStyle w:val="Akapitzlist"/>
        <w:numPr>
          <w:ilvl w:val="1"/>
          <w:numId w:val="23"/>
        </w:numPr>
        <w:spacing w:before="0" w:after="0" w:line="276" w:lineRule="auto"/>
        <w:ind w:left="709" w:hanging="709"/>
        <w:rPr>
          <w:rFonts w:ascii="Times New Roman" w:hAnsi="Times New Roman" w:cs="Times New Roman"/>
          <w:bCs/>
          <w:color w:val="000000"/>
          <w:sz w:val="24"/>
          <w:szCs w:val="24"/>
          <w:lang w:val="pl-PL"/>
        </w:rPr>
      </w:pPr>
      <w:r w:rsidRPr="000404AE">
        <w:rPr>
          <w:rFonts w:ascii="Times New Roman" w:hAnsi="Times New Roman" w:cs="Times New Roman"/>
          <w:color w:val="000000"/>
          <w:sz w:val="24"/>
          <w:szCs w:val="24"/>
          <w:lang w:val="pl-PL"/>
        </w:rPr>
        <w:t>Korespondencję związaną z niniejszym postępowaniem należy kierować na adres:</w:t>
      </w:r>
    </w:p>
    <w:p w:rsidR="00DC716E" w:rsidRPr="000404AE" w:rsidRDefault="00AF1BA5">
      <w:pPr>
        <w:pStyle w:val="Akapitzlist"/>
        <w:ind w:hanging="11"/>
        <w:outlineLvl w:val="3"/>
        <w:rPr>
          <w:rFonts w:ascii="Times New Roman" w:hAnsi="Times New Roman" w:cs="Times New Roman"/>
          <w:lang w:val="pl-PL"/>
        </w:rPr>
      </w:pPr>
      <w:r w:rsidRPr="000404AE">
        <w:rPr>
          <w:rFonts w:ascii="Times New Roman" w:hAnsi="Times New Roman" w:cs="Times New Roman"/>
          <w:b/>
          <w:color w:val="000000"/>
          <w:sz w:val="24"/>
          <w:szCs w:val="24"/>
          <w:lang w:val="pl-PL"/>
        </w:rPr>
        <w:t>Urząd Gminy Gorzkowice</w:t>
      </w:r>
    </w:p>
    <w:p w:rsidR="00DC716E" w:rsidRPr="000404AE" w:rsidRDefault="00AF1BA5">
      <w:pPr>
        <w:pStyle w:val="Akapitzlist"/>
        <w:ind w:hanging="11"/>
        <w:outlineLvl w:val="3"/>
        <w:rPr>
          <w:rFonts w:ascii="Times New Roman" w:hAnsi="Times New Roman" w:cs="Times New Roman"/>
          <w:lang w:val="pl-PL"/>
        </w:rPr>
      </w:pPr>
      <w:r w:rsidRPr="000404AE">
        <w:rPr>
          <w:rFonts w:ascii="Times New Roman" w:hAnsi="Times New Roman" w:cs="Times New Roman"/>
          <w:b/>
          <w:color w:val="000000"/>
          <w:sz w:val="24"/>
          <w:szCs w:val="24"/>
          <w:lang w:val="pl-PL"/>
        </w:rPr>
        <w:t xml:space="preserve">ul. Szkolna 3, </w:t>
      </w:r>
    </w:p>
    <w:p w:rsidR="00DC716E" w:rsidRPr="000404AE" w:rsidRDefault="00AF1BA5">
      <w:pPr>
        <w:pStyle w:val="Akapitzlist"/>
        <w:ind w:hanging="11"/>
        <w:outlineLvl w:val="3"/>
        <w:rPr>
          <w:rFonts w:ascii="Times New Roman" w:hAnsi="Times New Roman" w:cs="Times New Roman"/>
          <w:sz w:val="24"/>
          <w:szCs w:val="24"/>
          <w:lang w:val="pl-PL"/>
        </w:rPr>
      </w:pPr>
      <w:r w:rsidRPr="000404AE">
        <w:rPr>
          <w:rFonts w:ascii="Times New Roman" w:hAnsi="Times New Roman" w:cs="Times New Roman"/>
          <w:b/>
          <w:color w:val="000000"/>
          <w:sz w:val="24"/>
          <w:szCs w:val="24"/>
          <w:lang w:val="pl-PL"/>
        </w:rPr>
        <w:t>97-350 Gorzkowice</w:t>
      </w:r>
    </w:p>
    <w:p w:rsidR="00DC716E" w:rsidRPr="000404AE" w:rsidRDefault="00AF1BA5">
      <w:pPr>
        <w:pStyle w:val="Akapitzlist"/>
        <w:spacing w:before="0" w:after="0"/>
        <w:ind w:hanging="11"/>
        <w:outlineLvl w:val="3"/>
        <w:rPr>
          <w:rFonts w:ascii="Times New Roman" w:hAnsi="Times New Roman" w:cs="Times New Roman"/>
          <w:sz w:val="24"/>
          <w:szCs w:val="24"/>
          <w:lang w:val="pl-PL"/>
        </w:rPr>
      </w:pPr>
      <w:r w:rsidRPr="000404AE">
        <w:rPr>
          <w:rFonts w:ascii="Times New Roman" w:hAnsi="Times New Roman" w:cs="Times New Roman"/>
          <w:color w:val="000000"/>
          <w:sz w:val="24"/>
          <w:szCs w:val="24"/>
          <w:lang w:val="pl-PL"/>
        </w:rPr>
        <w:t>Numer faksu:</w:t>
      </w:r>
      <w:r w:rsidRPr="000404AE">
        <w:rPr>
          <w:rFonts w:ascii="Times New Roman" w:hAnsi="Times New Roman" w:cs="Times New Roman"/>
          <w:sz w:val="24"/>
          <w:szCs w:val="24"/>
          <w:lang w:val="pl-PL"/>
        </w:rPr>
        <w:t xml:space="preserve"> </w:t>
      </w:r>
      <w:r w:rsidRPr="000404AE">
        <w:rPr>
          <w:rFonts w:ascii="Times New Roman" w:hAnsi="Times New Roman" w:cs="Times New Roman"/>
          <w:b/>
          <w:bCs/>
          <w:color w:val="000000"/>
          <w:sz w:val="24"/>
          <w:szCs w:val="24"/>
          <w:lang w:val="pl-PL"/>
        </w:rPr>
        <w:t>+48 (44) 6818006</w:t>
      </w:r>
    </w:p>
    <w:p w:rsidR="00DC716E" w:rsidRPr="000404AE" w:rsidRDefault="00AF1BA5">
      <w:pPr>
        <w:pStyle w:val="Akapitzlist"/>
        <w:spacing w:before="0" w:after="0" w:line="276" w:lineRule="auto"/>
        <w:ind w:hanging="11"/>
        <w:outlineLvl w:val="3"/>
        <w:rPr>
          <w:rFonts w:ascii="Times New Roman" w:hAnsi="Times New Roman" w:cs="Times New Roman"/>
          <w:sz w:val="24"/>
          <w:szCs w:val="24"/>
          <w:lang w:val="pl-PL"/>
        </w:rPr>
      </w:pPr>
      <w:r w:rsidRPr="000404AE">
        <w:rPr>
          <w:rFonts w:ascii="Times New Roman" w:hAnsi="Times New Roman" w:cs="Times New Roman"/>
          <w:b/>
          <w:color w:val="000000"/>
          <w:sz w:val="24"/>
          <w:szCs w:val="24"/>
          <w:lang w:val="pl-PL"/>
        </w:rPr>
        <w:t xml:space="preserve">e-mail: </w:t>
      </w:r>
      <w:r w:rsidRPr="000404AE">
        <w:rPr>
          <w:rFonts w:ascii="Times New Roman" w:hAnsi="Times New Roman" w:cs="Times New Roman"/>
          <w:b/>
          <w:color w:val="0070C0"/>
          <w:sz w:val="24"/>
          <w:szCs w:val="24"/>
          <w:u w:val="single"/>
          <w:lang w:val="pl-PL"/>
        </w:rPr>
        <w:t>gmina@gorzkowice.pl</w:t>
      </w:r>
    </w:p>
    <w:p w:rsidR="00DC716E" w:rsidRPr="000404AE" w:rsidRDefault="00AF1BA5" w:rsidP="00160999">
      <w:pPr>
        <w:pStyle w:val="Normalny1"/>
        <w:spacing w:line="276" w:lineRule="auto"/>
        <w:rPr>
          <w:rFonts w:cs="Times New Roman"/>
          <w:bCs/>
          <w:lang w:val="pl-PL"/>
        </w:rPr>
      </w:pPr>
      <w:r w:rsidRPr="000404AE">
        <w:rPr>
          <w:rFonts w:cs="Times New Roman"/>
          <w:bCs/>
          <w:color w:val="000000" w:themeColor="text1"/>
          <w:lang w:val="pl-PL"/>
        </w:rPr>
        <w:t>W korespondencji związanej z niniejszym postępowaniem Wykonawcy powinni posługiwać się znakiem postępowania</w:t>
      </w:r>
      <w:r w:rsidRPr="000404AE">
        <w:rPr>
          <w:rFonts w:cs="Times New Roman"/>
          <w:b/>
          <w:lang w:val="pl-PL"/>
        </w:rPr>
        <w:t xml:space="preserve">: </w:t>
      </w:r>
      <w:r w:rsidR="00160999" w:rsidRPr="000404AE">
        <w:rPr>
          <w:rFonts w:cs="Times New Roman"/>
          <w:b/>
          <w:bCs/>
          <w:lang w:val="pl-PL"/>
        </w:rPr>
        <w:t xml:space="preserve">„ </w:t>
      </w:r>
      <w:r w:rsidR="00160999" w:rsidRPr="000404AE">
        <w:rPr>
          <w:rFonts w:cs="Times New Roman"/>
          <w:b/>
          <w:lang w:val="pl-PL"/>
        </w:rPr>
        <w:t>Utwardzenia skrzyżowania drogi wewnętrznej wraz z odwodnieniem w m. Kopanina.</w:t>
      </w:r>
      <w:r w:rsidR="00160999" w:rsidRPr="000404AE">
        <w:rPr>
          <w:rFonts w:cs="Times New Roman"/>
          <w:b/>
          <w:bCs/>
          <w:lang w:val="pl-PL"/>
        </w:rPr>
        <w:t>”</w:t>
      </w:r>
    </w:p>
    <w:p w:rsidR="00DC716E" w:rsidRPr="000404AE" w:rsidRDefault="00AF1BA5">
      <w:pPr>
        <w:pStyle w:val="Akapitzlist"/>
        <w:numPr>
          <w:ilvl w:val="1"/>
          <w:numId w:val="23"/>
        </w:numPr>
        <w:spacing w:before="0" w:after="0" w:line="276" w:lineRule="auto"/>
        <w:rPr>
          <w:rFonts w:ascii="Times New Roman" w:hAnsi="Times New Roman" w:cs="Times New Roman"/>
          <w:sz w:val="24"/>
          <w:szCs w:val="24"/>
        </w:rPr>
      </w:pPr>
      <w:r w:rsidRPr="000404AE">
        <w:rPr>
          <w:rFonts w:ascii="Times New Roman" w:hAnsi="Times New Roman" w:cs="Times New Roman"/>
          <w:sz w:val="24"/>
          <w:szCs w:val="24"/>
          <w:lang w:val="pl-PL"/>
        </w:rPr>
        <w:t xml:space="preserve">Ze strony Zamawiającego pracownikiem upoważnionym do kontaktowania się </w:t>
      </w:r>
      <w:r w:rsidRPr="000404AE">
        <w:rPr>
          <w:rFonts w:ascii="Times New Roman" w:hAnsi="Times New Roman" w:cs="Times New Roman"/>
          <w:sz w:val="24"/>
          <w:szCs w:val="24"/>
          <w:lang w:val="pl-PL"/>
        </w:rPr>
        <w:br/>
        <w:t xml:space="preserve">z Wykonawcami, w sprawie przetargu jest pracownik </w:t>
      </w:r>
      <w:r w:rsidRPr="000404AE">
        <w:rPr>
          <w:rFonts w:ascii="Times New Roman" w:hAnsi="Times New Roman" w:cs="Times New Roman"/>
          <w:b/>
          <w:bCs/>
          <w:color w:val="000000"/>
          <w:sz w:val="24"/>
          <w:szCs w:val="24"/>
          <w:lang w:val="pl-PL"/>
        </w:rPr>
        <w:t>Pani Magdalena Gemel</w:t>
      </w:r>
      <w:r w:rsidRPr="000404AE">
        <w:rPr>
          <w:rFonts w:ascii="Times New Roman" w:hAnsi="Times New Roman" w:cs="Times New Roman"/>
          <w:sz w:val="24"/>
          <w:szCs w:val="24"/>
          <w:lang w:val="pl-PL"/>
        </w:rPr>
        <w:t xml:space="preserve"> </w:t>
      </w:r>
      <w:r w:rsidRPr="000404AE">
        <w:rPr>
          <w:rFonts w:ascii="Times New Roman" w:hAnsi="Times New Roman" w:cs="Times New Roman"/>
          <w:bCs/>
          <w:color w:val="000000"/>
          <w:sz w:val="24"/>
          <w:szCs w:val="24"/>
          <w:lang w:val="pl-PL"/>
        </w:rPr>
        <w:t xml:space="preserve">nr fax. </w:t>
      </w:r>
      <w:r w:rsidRPr="000404AE">
        <w:rPr>
          <w:rFonts w:ascii="Times New Roman" w:hAnsi="Times New Roman" w:cs="Times New Roman"/>
          <w:b/>
          <w:bCs/>
          <w:color w:val="000000"/>
          <w:sz w:val="24"/>
          <w:szCs w:val="24"/>
        </w:rPr>
        <w:t xml:space="preserve">+48 (44) 6818006 </w:t>
      </w:r>
      <w:proofErr w:type="spellStart"/>
      <w:r w:rsidRPr="000404AE">
        <w:rPr>
          <w:rFonts w:ascii="Times New Roman" w:hAnsi="Times New Roman" w:cs="Times New Roman"/>
          <w:b/>
          <w:bCs/>
          <w:color w:val="000000"/>
          <w:sz w:val="24"/>
          <w:szCs w:val="24"/>
        </w:rPr>
        <w:t>wew</w:t>
      </w:r>
      <w:proofErr w:type="spellEnd"/>
      <w:r w:rsidRPr="000404AE">
        <w:rPr>
          <w:rFonts w:ascii="Times New Roman" w:hAnsi="Times New Roman" w:cs="Times New Roman"/>
          <w:b/>
          <w:bCs/>
          <w:color w:val="000000"/>
          <w:sz w:val="24"/>
          <w:szCs w:val="24"/>
        </w:rPr>
        <w:t>. 33</w:t>
      </w:r>
      <w:r w:rsidRPr="000404AE">
        <w:rPr>
          <w:rFonts w:ascii="Times New Roman" w:hAnsi="Times New Roman" w:cs="Times New Roman"/>
          <w:bCs/>
          <w:color w:val="000000"/>
          <w:sz w:val="24"/>
          <w:szCs w:val="24"/>
        </w:rPr>
        <w:t xml:space="preserve">, e-mail: </w:t>
      </w:r>
      <w:hyperlink r:id="rId14">
        <w:r w:rsidRPr="000404AE">
          <w:rPr>
            <w:rStyle w:val="czeinternetowe"/>
            <w:rFonts w:ascii="Times New Roman" w:hAnsi="Times New Roman" w:cs="Times New Roman"/>
            <w:bCs/>
            <w:color w:val="000000"/>
            <w:sz w:val="24"/>
            <w:szCs w:val="24"/>
          </w:rPr>
          <w:t>magda.hajniak@gorzkowice.pl</w:t>
        </w:r>
      </w:hyperlink>
      <w:r w:rsidRPr="000404AE">
        <w:rPr>
          <w:rFonts w:ascii="Times New Roman" w:hAnsi="Times New Roman" w:cs="Times New Roman"/>
          <w:bCs/>
          <w:color w:val="000000"/>
          <w:sz w:val="24"/>
          <w:szCs w:val="24"/>
        </w:rPr>
        <w:t xml:space="preserve">, </w:t>
      </w:r>
      <w:hyperlink r:id="rId15">
        <w:r w:rsidRPr="000404AE">
          <w:rPr>
            <w:rStyle w:val="czeinternetowe"/>
            <w:rFonts w:ascii="Times New Roman" w:hAnsi="Times New Roman" w:cs="Times New Roman"/>
            <w:bCs/>
            <w:color w:val="000000"/>
            <w:sz w:val="24"/>
            <w:szCs w:val="24"/>
          </w:rPr>
          <w:t>magda.gemel@gorzkowice.pl</w:t>
        </w:r>
      </w:hyperlink>
      <w:r w:rsidRPr="000404AE">
        <w:rPr>
          <w:rFonts w:ascii="Times New Roman" w:hAnsi="Times New Roman" w:cs="Times New Roman"/>
          <w:bCs/>
          <w:color w:val="000000"/>
          <w:sz w:val="24"/>
          <w:szCs w:val="24"/>
        </w:rPr>
        <w:t xml:space="preserve">, </w:t>
      </w:r>
    </w:p>
    <w:p w:rsidR="00DC716E" w:rsidRPr="000404AE" w:rsidRDefault="00AF1BA5">
      <w:pPr>
        <w:pStyle w:val="Normalny1"/>
        <w:spacing w:line="276" w:lineRule="auto"/>
        <w:ind w:left="708"/>
        <w:jc w:val="both"/>
        <w:outlineLvl w:val="3"/>
        <w:rPr>
          <w:rFonts w:cs="Times New Roman"/>
        </w:rPr>
      </w:pPr>
      <w:r w:rsidRPr="000404AE">
        <w:rPr>
          <w:rFonts w:cs="Times New Roman"/>
          <w:lang w:val="pl-PL"/>
        </w:rPr>
        <w:t>od poniedziałku do piątku w godzinach pracy urzędu określonych w pkt. 1.1. SIWZ z wyłączeniem dni ustawowo wolnych od pracy.</w:t>
      </w:r>
    </w:p>
    <w:p w:rsidR="00DC716E" w:rsidRPr="000404AE" w:rsidRDefault="00AF1BA5">
      <w:pPr>
        <w:pStyle w:val="Akapitzlist"/>
        <w:numPr>
          <w:ilvl w:val="1"/>
          <w:numId w:val="23"/>
        </w:numPr>
        <w:spacing w:before="0" w:after="0" w:line="276" w:lineRule="auto"/>
        <w:ind w:left="709" w:hanging="709"/>
        <w:rPr>
          <w:rFonts w:ascii="Times New Roman" w:hAnsi="Times New Roman" w:cs="Times New Roman"/>
          <w:bCs/>
          <w:color w:val="000000" w:themeColor="text1"/>
          <w:sz w:val="24"/>
          <w:szCs w:val="24"/>
          <w:lang w:val="pl-PL"/>
        </w:rPr>
      </w:pPr>
      <w:r w:rsidRPr="000404AE">
        <w:rPr>
          <w:rFonts w:ascii="Times New Roman" w:hAnsi="Times New Roman" w:cs="Times New Roman"/>
          <w:sz w:val="24"/>
          <w:szCs w:val="24"/>
          <w:lang w:val="pl-PL"/>
        </w:rPr>
        <w:t xml:space="preserve">Zamawiający </w:t>
      </w:r>
      <w:r w:rsidRPr="000404AE">
        <w:rPr>
          <w:rFonts w:ascii="Times New Roman" w:hAnsi="Times New Roman" w:cs="Times New Roman"/>
          <w:b/>
          <w:sz w:val="24"/>
          <w:szCs w:val="24"/>
          <w:u w:val="single"/>
          <w:lang w:val="pl-PL"/>
        </w:rPr>
        <w:t>nie przewiduje</w:t>
      </w:r>
      <w:r w:rsidRPr="000404AE">
        <w:rPr>
          <w:rFonts w:ascii="Times New Roman" w:hAnsi="Times New Roman" w:cs="Times New Roman"/>
          <w:sz w:val="24"/>
          <w:szCs w:val="24"/>
          <w:lang w:val="pl-PL"/>
        </w:rPr>
        <w:t xml:space="preserve"> zorganizowania zebrania a Wykonawcami.</w:t>
      </w:r>
    </w:p>
    <w:p w:rsidR="00DC716E" w:rsidRPr="000404AE" w:rsidRDefault="00AF1BA5">
      <w:pPr>
        <w:pStyle w:val="Akapitzlist"/>
        <w:numPr>
          <w:ilvl w:val="1"/>
          <w:numId w:val="23"/>
        </w:numPr>
        <w:spacing w:before="0" w:after="0" w:line="276" w:lineRule="auto"/>
        <w:rPr>
          <w:rFonts w:ascii="Times New Roman" w:hAnsi="Times New Roman" w:cs="Times New Roman"/>
          <w:sz w:val="24"/>
          <w:szCs w:val="24"/>
          <w:lang w:val="pl-PL"/>
        </w:rPr>
      </w:pPr>
      <w:r w:rsidRPr="000404AE">
        <w:rPr>
          <w:rFonts w:ascii="Times New Roman" w:hAnsi="Times New Roman" w:cs="Times New Roman"/>
          <w:sz w:val="24"/>
          <w:szCs w:val="24"/>
          <w:lang w:val="pl-PL"/>
        </w:rPr>
        <w:t xml:space="preserve">Jednocześnie Zamawiający informuje, że przepisy ustawy nie pozwalają </w:t>
      </w:r>
      <w:r w:rsidRPr="000404AE">
        <w:rPr>
          <w:rFonts w:ascii="Times New Roman" w:hAnsi="Times New Roman" w:cs="Times New Roman"/>
          <w:sz w:val="24"/>
          <w:szCs w:val="24"/>
          <w:lang w:val="pl-PL"/>
        </w:rPr>
        <w:br/>
        <w:t xml:space="preserve">na jakikolwiek inny kontakt - zarówno z Zamawiającym jak i osobami uprawnionymi do porozumiewania się z Wykonawcami - niż wskazany </w:t>
      </w:r>
      <w:r w:rsidRPr="000404AE">
        <w:rPr>
          <w:rFonts w:ascii="Times New Roman" w:hAnsi="Times New Roman" w:cs="Times New Roman"/>
          <w:sz w:val="24"/>
          <w:szCs w:val="24"/>
          <w:lang w:val="pl-PL"/>
        </w:rPr>
        <w:br/>
        <w:t>w niniejszym Rozdziale. Oznacza to, że Zamawiający nie będzie reagował na inne formy kontaktowania się z nim, w szczególności na kontakt telefoniczny lub/i osobisty w swojej siedzibie.</w:t>
      </w:r>
    </w:p>
    <w:p w:rsidR="00DC716E" w:rsidRPr="000404AE" w:rsidRDefault="00DC716E">
      <w:pPr>
        <w:pStyle w:val="Akapitzlist"/>
        <w:spacing w:before="0" w:after="0" w:line="276" w:lineRule="auto"/>
        <w:ind w:left="709"/>
        <w:rPr>
          <w:rFonts w:ascii="Times New Roman" w:hAnsi="Times New Roman" w:cs="Times New Roman"/>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DC716E" w:rsidRPr="000404AE">
        <w:trPr>
          <w:jc w:val="center"/>
        </w:trPr>
        <w:tc>
          <w:tcPr>
            <w:tcW w:w="9070" w:type="dxa"/>
            <w:tcBorders>
              <w:top w:val="single" w:sz="4" w:space="0" w:color="00000A"/>
              <w:bottom w:val="single" w:sz="4" w:space="0" w:color="00000A"/>
            </w:tcBorders>
            <w:shd w:val="clear" w:color="auto" w:fill="auto"/>
          </w:tcPr>
          <w:p w:rsidR="00DC716E" w:rsidRPr="000404AE" w:rsidRDefault="00AF1BA5">
            <w:pPr>
              <w:pStyle w:val="Normalny1"/>
              <w:spacing w:line="276" w:lineRule="auto"/>
              <w:contextualSpacing/>
              <w:jc w:val="center"/>
              <w:rPr>
                <w:rFonts w:cs="Times New Roman"/>
                <w:color w:val="000000"/>
                <w:sz w:val="26"/>
                <w:szCs w:val="26"/>
                <w:lang w:val="pl-PL"/>
              </w:rPr>
            </w:pPr>
            <w:r w:rsidRPr="000404AE">
              <w:rPr>
                <w:rFonts w:cs="Times New Roman"/>
                <w:color w:val="000000"/>
                <w:lang w:val="pl-PL"/>
              </w:rPr>
              <w:t>Rozdział 19</w:t>
            </w:r>
          </w:p>
          <w:p w:rsidR="00DC716E" w:rsidRPr="000404AE" w:rsidRDefault="00AF1BA5">
            <w:pPr>
              <w:pStyle w:val="Normalny1"/>
              <w:spacing w:line="276" w:lineRule="auto"/>
              <w:contextualSpacing/>
              <w:jc w:val="center"/>
              <w:rPr>
                <w:rFonts w:cs="Times New Roman"/>
                <w:color w:val="000000"/>
                <w:lang w:val="pl-PL"/>
              </w:rPr>
            </w:pPr>
            <w:r w:rsidRPr="000404AE">
              <w:rPr>
                <w:rFonts w:cs="Times New Roman"/>
                <w:b/>
                <w:color w:val="000000"/>
                <w:lang w:val="pl-PL"/>
              </w:rPr>
              <w:t>POUCZENIE O ŚRODKACH OCHRONY PRAWNEJ</w:t>
            </w:r>
          </w:p>
        </w:tc>
      </w:tr>
    </w:tbl>
    <w:p w:rsidR="00DC716E" w:rsidRPr="000404AE" w:rsidRDefault="00DC716E">
      <w:pPr>
        <w:pStyle w:val="Normalny1"/>
        <w:spacing w:line="276" w:lineRule="auto"/>
        <w:ind w:left="340"/>
        <w:rPr>
          <w:rFonts w:cs="Times New Roman"/>
          <w:bCs/>
          <w:lang w:val="pl-PL"/>
        </w:rPr>
      </w:pPr>
    </w:p>
    <w:p w:rsidR="00DC716E" w:rsidRPr="000404AE" w:rsidRDefault="00DC716E">
      <w:pPr>
        <w:pStyle w:val="Akapitzlist"/>
        <w:numPr>
          <w:ilvl w:val="0"/>
          <w:numId w:val="23"/>
        </w:numPr>
        <w:spacing w:before="0" w:after="0" w:line="276" w:lineRule="auto"/>
        <w:outlineLvl w:val="3"/>
        <w:rPr>
          <w:rFonts w:ascii="Times New Roman" w:hAnsi="Times New Roman" w:cs="Times New Roman"/>
          <w:vanish/>
          <w:color w:val="000000"/>
          <w:sz w:val="24"/>
          <w:szCs w:val="24"/>
          <w:lang w:val="pl-PL"/>
        </w:rPr>
      </w:pPr>
    </w:p>
    <w:p w:rsidR="00DC716E" w:rsidRPr="000404AE" w:rsidRDefault="00AF1BA5">
      <w:pPr>
        <w:pStyle w:val="Akapitzlist"/>
        <w:numPr>
          <w:ilvl w:val="1"/>
          <w:numId w:val="23"/>
        </w:numPr>
        <w:spacing w:before="0" w:after="0" w:line="276" w:lineRule="auto"/>
        <w:ind w:left="709" w:hanging="709"/>
        <w:outlineLvl w:val="3"/>
        <w:rPr>
          <w:rFonts w:ascii="Times New Roman" w:eastAsia="Cambria" w:hAnsi="Times New Roman" w:cs="Times New Roman"/>
          <w:sz w:val="24"/>
          <w:szCs w:val="24"/>
          <w:lang w:val="pl-PL"/>
        </w:rPr>
      </w:pPr>
      <w:r w:rsidRPr="000404AE">
        <w:rPr>
          <w:rFonts w:ascii="Times New Roman" w:eastAsia="Cambria" w:hAnsi="Times New Roman" w:cs="Times New Roman"/>
          <w:sz w:val="24"/>
          <w:szCs w:val="24"/>
          <w:lang w:val="pl-PL"/>
        </w:rPr>
        <w:t>Środki ochrony prawnej przysługują Wykonawcy, a także innemu podmiotowi, jeżeli ma lub miał interes w uzyskaniu danego zamówienia oraz poniósł lub może ponieść szkodę w wyniku naruszenia przez Zamawiającego przepisów ustawy.</w:t>
      </w:r>
    </w:p>
    <w:p w:rsidR="00DC716E" w:rsidRPr="000404AE" w:rsidRDefault="00DC716E">
      <w:pPr>
        <w:pStyle w:val="Akapitzlist"/>
        <w:spacing w:before="0" w:after="0" w:line="276" w:lineRule="auto"/>
        <w:ind w:left="709"/>
        <w:jc w:val="center"/>
        <w:outlineLvl w:val="3"/>
        <w:rPr>
          <w:rFonts w:ascii="Times New Roman" w:eastAsia="Cambria" w:hAnsi="Times New Roman" w:cs="Times New Roman"/>
          <w:b/>
          <w:sz w:val="24"/>
          <w:szCs w:val="24"/>
          <w:lang w:val="pl-PL"/>
        </w:rPr>
      </w:pPr>
    </w:p>
    <w:p w:rsidR="00DC716E" w:rsidRPr="000404AE" w:rsidRDefault="00AF1BA5">
      <w:pPr>
        <w:pStyle w:val="Akapitzlist"/>
        <w:spacing w:before="0" w:after="0" w:line="276" w:lineRule="auto"/>
        <w:ind w:left="709"/>
        <w:jc w:val="center"/>
        <w:outlineLvl w:val="3"/>
        <w:rPr>
          <w:rFonts w:ascii="Times New Roman" w:eastAsia="Cambria" w:hAnsi="Times New Roman" w:cs="Times New Roman"/>
          <w:sz w:val="24"/>
          <w:szCs w:val="24"/>
        </w:rPr>
      </w:pPr>
      <w:r w:rsidRPr="000404AE">
        <w:rPr>
          <w:rFonts w:ascii="Times New Roman" w:eastAsia="Cambria" w:hAnsi="Times New Roman" w:cs="Times New Roman"/>
          <w:b/>
          <w:sz w:val="24"/>
          <w:szCs w:val="24"/>
          <w:lang w:val="pl-PL"/>
        </w:rPr>
        <w:t>Odwołanie.</w:t>
      </w:r>
    </w:p>
    <w:p w:rsidR="00DC716E" w:rsidRPr="000404AE" w:rsidRDefault="00AF1BA5">
      <w:pPr>
        <w:pStyle w:val="Akapitzlist"/>
        <w:numPr>
          <w:ilvl w:val="1"/>
          <w:numId w:val="23"/>
        </w:numPr>
        <w:spacing w:before="0" w:after="0" w:line="276" w:lineRule="auto"/>
        <w:ind w:left="709" w:hanging="709"/>
        <w:outlineLvl w:val="3"/>
        <w:rPr>
          <w:rFonts w:ascii="Times New Roman" w:eastAsia="Cambria" w:hAnsi="Times New Roman" w:cs="Times New Roman"/>
          <w:sz w:val="24"/>
          <w:szCs w:val="24"/>
        </w:rPr>
      </w:pPr>
      <w:r w:rsidRPr="000404AE">
        <w:rPr>
          <w:rFonts w:ascii="Times New Roman" w:eastAsia="Cambria" w:hAnsi="Times New Roman" w:cs="Times New Roman"/>
          <w:sz w:val="24"/>
          <w:szCs w:val="24"/>
          <w:lang w:val="pl-PL"/>
        </w:rPr>
        <w:t>Odwołanie przysługuje wobec czynności:</w:t>
      </w:r>
    </w:p>
    <w:p w:rsidR="00DC716E" w:rsidRPr="000404AE" w:rsidRDefault="00AF1BA5">
      <w:pPr>
        <w:pStyle w:val="Akapitzlist"/>
        <w:numPr>
          <w:ilvl w:val="0"/>
          <w:numId w:val="21"/>
        </w:numPr>
        <w:spacing w:line="276" w:lineRule="auto"/>
        <w:ind w:left="1134" w:hanging="425"/>
        <w:rPr>
          <w:rFonts w:ascii="Times New Roman" w:hAnsi="Times New Roman" w:cs="Times New Roman"/>
          <w:sz w:val="24"/>
          <w:szCs w:val="24"/>
          <w:lang w:val="pl-PL"/>
        </w:rPr>
      </w:pPr>
      <w:r w:rsidRPr="000404AE">
        <w:rPr>
          <w:rFonts w:ascii="Times New Roman" w:hAnsi="Times New Roman" w:cs="Times New Roman"/>
          <w:sz w:val="24"/>
          <w:szCs w:val="24"/>
          <w:lang w:val="pl-PL"/>
        </w:rPr>
        <w:t>określenia warunków udziału w postępowaniu,</w:t>
      </w:r>
    </w:p>
    <w:p w:rsidR="00DC716E" w:rsidRPr="000404AE" w:rsidRDefault="00AF1BA5">
      <w:pPr>
        <w:pStyle w:val="Akapitzlist"/>
        <w:numPr>
          <w:ilvl w:val="0"/>
          <w:numId w:val="21"/>
        </w:numPr>
        <w:spacing w:line="276" w:lineRule="auto"/>
        <w:ind w:left="1134" w:hanging="425"/>
        <w:rPr>
          <w:rFonts w:ascii="Times New Roman" w:hAnsi="Times New Roman" w:cs="Times New Roman"/>
          <w:sz w:val="24"/>
          <w:szCs w:val="24"/>
          <w:lang w:val="pl-PL"/>
        </w:rPr>
      </w:pPr>
      <w:r w:rsidRPr="000404AE">
        <w:rPr>
          <w:rFonts w:ascii="Times New Roman" w:hAnsi="Times New Roman" w:cs="Times New Roman"/>
          <w:sz w:val="24"/>
          <w:szCs w:val="24"/>
          <w:lang w:val="pl-PL"/>
        </w:rPr>
        <w:t>wykluczenia odwołującego z postępowania o udzielenie zamówienia;</w:t>
      </w:r>
    </w:p>
    <w:p w:rsidR="00DC716E" w:rsidRPr="000404AE" w:rsidRDefault="00AF1BA5">
      <w:pPr>
        <w:pStyle w:val="Akapitzlist"/>
        <w:numPr>
          <w:ilvl w:val="0"/>
          <w:numId w:val="21"/>
        </w:numPr>
        <w:spacing w:line="276" w:lineRule="auto"/>
        <w:ind w:left="1134" w:hanging="425"/>
        <w:rPr>
          <w:rFonts w:ascii="Times New Roman" w:hAnsi="Times New Roman" w:cs="Times New Roman"/>
          <w:sz w:val="24"/>
          <w:szCs w:val="24"/>
        </w:rPr>
      </w:pPr>
      <w:r w:rsidRPr="000404AE">
        <w:rPr>
          <w:rFonts w:ascii="Times New Roman" w:hAnsi="Times New Roman" w:cs="Times New Roman"/>
          <w:sz w:val="24"/>
          <w:szCs w:val="24"/>
          <w:lang w:val="pl-PL"/>
        </w:rPr>
        <w:t>odrzucenia oferty odwołującego;</w:t>
      </w:r>
    </w:p>
    <w:p w:rsidR="00DC716E" w:rsidRPr="000404AE" w:rsidRDefault="00AF1BA5">
      <w:pPr>
        <w:pStyle w:val="Akapitzlist"/>
        <w:numPr>
          <w:ilvl w:val="0"/>
          <w:numId w:val="21"/>
        </w:numPr>
        <w:spacing w:line="276" w:lineRule="auto"/>
        <w:ind w:left="1134" w:hanging="425"/>
        <w:rPr>
          <w:rFonts w:ascii="Times New Roman" w:hAnsi="Times New Roman" w:cs="Times New Roman"/>
          <w:sz w:val="24"/>
          <w:szCs w:val="24"/>
        </w:rPr>
      </w:pPr>
      <w:r w:rsidRPr="000404AE">
        <w:rPr>
          <w:rFonts w:ascii="Times New Roman" w:hAnsi="Times New Roman" w:cs="Times New Roman"/>
          <w:sz w:val="24"/>
          <w:szCs w:val="24"/>
          <w:lang w:val="pl-PL"/>
        </w:rPr>
        <w:t>opisu przedmiotu zamówienia;</w:t>
      </w:r>
    </w:p>
    <w:p w:rsidR="00DC716E" w:rsidRPr="000404AE" w:rsidRDefault="00AF1BA5">
      <w:pPr>
        <w:pStyle w:val="Akapitzlist"/>
        <w:numPr>
          <w:ilvl w:val="0"/>
          <w:numId w:val="21"/>
        </w:numPr>
        <w:spacing w:line="276" w:lineRule="auto"/>
        <w:ind w:left="1134" w:hanging="425"/>
        <w:rPr>
          <w:rFonts w:ascii="Times New Roman" w:hAnsi="Times New Roman" w:cs="Times New Roman"/>
          <w:sz w:val="24"/>
          <w:szCs w:val="24"/>
        </w:rPr>
      </w:pPr>
      <w:r w:rsidRPr="000404AE">
        <w:rPr>
          <w:rFonts w:ascii="Times New Roman" w:hAnsi="Times New Roman" w:cs="Times New Roman"/>
          <w:sz w:val="24"/>
          <w:szCs w:val="24"/>
          <w:lang w:val="pl-PL"/>
        </w:rPr>
        <w:t>wyboru najkorzystniejszej oferty.</w:t>
      </w:r>
    </w:p>
    <w:p w:rsidR="00DC716E" w:rsidRPr="000404AE" w:rsidRDefault="00AF1BA5">
      <w:pPr>
        <w:pStyle w:val="Akapitzlist"/>
        <w:numPr>
          <w:ilvl w:val="2"/>
          <w:numId w:val="23"/>
        </w:numPr>
        <w:spacing w:before="0" w:after="0" w:line="276" w:lineRule="auto"/>
        <w:ind w:left="1418" w:hanging="709"/>
        <w:outlineLvl w:val="3"/>
        <w:rPr>
          <w:rFonts w:ascii="Times New Roman" w:eastAsia="Cambria" w:hAnsi="Times New Roman" w:cs="Times New Roman"/>
          <w:sz w:val="24"/>
          <w:szCs w:val="24"/>
          <w:lang w:val="pl-PL"/>
        </w:rPr>
      </w:pPr>
      <w:r w:rsidRPr="000404AE">
        <w:rPr>
          <w:rFonts w:ascii="Times New Roman" w:eastAsia="Cambria" w:hAnsi="Times New Roman" w:cs="Times New Roman"/>
          <w:sz w:val="24"/>
          <w:szCs w:val="24"/>
          <w:lang w:val="pl-PL"/>
        </w:rPr>
        <w:t xml:space="preserve">Odwołanie powinno wskazywać czynności lub zaniechania czynności </w:t>
      </w:r>
      <w:r w:rsidRPr="000404AE">
        <w:rPr>
          <w:rFonts w:ascii="Times New Roman" w:eastAsia="Cambria" w:hAnsi="Times New Roman" w:cs="Times New Roman"/>
          <w:sz w:val="24"/>
          <w:szCs w:val="24"/>
          <w:lang w:val="pl-PL"/>
        </w:rPr>
        <w:lastRenderedPageBreak/>
        <w:t>zamawiającego, której zarzuca się niezgodność z przepisami ustawy, zawierać zwięzłe przedstawienie zarzutów, określać żądanie oraz wskazywać okoliczności faktyczne i prawne uzasadniające wniesienie odwołania.</w:t>
      </w:r>
    </w:p>
    <w:p w:rsidR="00DC716E" w:rsidRPr="000404AE" w:rsidRDefault="00AF1BA5">
      <w:pPr>
        <w:pStyle w:val="Akapitzlist"/>
        <w:numPr>
          <w:ilvl w:val="2"/>
          <w:numId w:val="23"/>
        </w:numPr>
        <w:tabs>
          <w:tab w:val="left" w:pos="1134"/>
          <w:tab w:val="left" w:pos="1985"/>
        </w:tabs>
        <w:spacing w:before="0" w:after="0" w:line="276" w:lineRule="auto"/>
        <w:ind w:left="1418" w:hanging="709"/>
        <w:outlineLvl w:val="3"/>
        <w:rPr>
          <w:rFonts w:ascii="Times New Roman" w:hAnsi="Times New Roman" w:cs="Times New Roman"/>
          <w:sz w:val="24"/>
          <w:szCs w:val="24"/>
          <w:lang w:val="pl-PL"/>
        </w:rPr>
      </w:pPr>
      <w:r w:rsidRPr="000404AE">
        <w:rPr>
          <w:rFonts w:ascii="Times New Roman" w:hAnsi="Times New Roman" w:cs="Times New Roman"/>
          <w:sz w:val="24"/>
          <w:szCs w:val="24"/>
          <w:lang w:val="pl-PL"/>
        </w:rPr>
        <w:t>Odwołanie wnosi się do Prezesa Izby w formie pisemnej w postaci papierowej albo w postaci elektronicznej, opatrzone odpowiednio własnoręcznym podpisem albo kwalifikowanym podpisem elektronicznym.</w:t>
      </w:r>
    </w:p>
    <w:p w:rsidR="00DC716E" w:rsidRPr="000404AE" w:rsidRDefault="00AF1BA5">
      <w:pPr>
        <w:pStyle w:val="Akapitzlist"/>
        <w:numPr>
          <w:ilvl w:val="2"/>
          <w:numId w:val="23"/>
        </w:numPr>
        <w:tabs>
          <w:tab w:val="left" w:pos="1134"/>
          <w:tab w:val="left" w:pos="1985"/>
        </w:tabs>
        <w:spacing w:before="0" w:after="0" w:line="276" w:lineRule="auto"/>
        <w:ind w:left="1418" w:hanging="709"/>
        <w:outlineLvl w:val="3"/>
        <w:rPr>
          <w:rFonts w:ascii="Times New Roman" w:hAnsi="Times New Roman" w:cs="Times New Roman"/>
          <w:sz w:val="24"/>
          <w:szCs w:val="24"/>
          <w:lang w:val="pl-PL"/>
        </w:rPr>
      </w:pPr>
      <w:r w:rsidRPr="000404AE">
        <w:rPr>
          <w:rFonts w:ascii="Times New Roman" w:eastAsia="Cambria" w:hAnsi="Times New Roman" w:cs="Times New Roman"/>
          <w:sz w:val="24"/>
          <w:szCs w:val="24"/>
          <w:lang w:val="pl-PL"/>
        </w:rPr>
        <w:t xml:space="preserve">Odwołanie wnosi się w terminie 5 dni od dnia </w:t>
      </w:r>
      <w:r w:rsidRPr="000404AE">
        <w:rPr>
          <w:rFonts w:ascii="Times New Roman" w:hAnsi="Times New Roman" w:cs="Times New Roman"/>
          <w:sz w:val="24"/>
          <w:szCs w:val="24"/>
          <w:lang w:val="pl-PL"/>
        </w:rPr>
        <w:t xml:space="preserve">przesłania informacji </w:t>
      </w:r>
      <w:r w:rsidRPr="000404AE">
        <w:rPr>
          <w:rFonts w:ascii="Times New Roman" w:hAnsi="Times New Roman" w:cs="Times New Roman"/>
          <w:sz w:val="24"/>
          <w:szCs w:val="24"/>
          <w:lang w:val="pl-PL"/>
        </w:rPr>
        <w:br/>
        <w:t xml:space="preserve">o czynności zamawiającego stanowiącej podstawę jego wniesienia - jeżeli zostały przesłane w sposób określony w art. 180 ust. 5 </w:t>
      </w:r>
      <w:proofErr w:type="spellStart"/>
      <w:r w:rsidRPr="000404AE">
        <w:rPr>
          <w:rFonts w:ascii="Times New Roman" w:hAnsi="Times New Roman" w:cs="Times New Roman"/>
          <w:sz w:val="24"/>
          <w:szCs w:val="24"/>
          <w:lang w:val="pl-PL"/>
        </w:rPr>
        <w:t>Pzp</w:t>
      </w:r>
      <w:proofErr w:type="spellEnd"/>
      <w:r w:rsidRPr="000404AE">
        <w:rPr>
          <w:rFonts w:ascii="Times New Roman" w:hAnsi="Times New Roman" w:cs="Times New Roman"/>
          <w:sz w:val="24"/>
          <w:szCs w:val="24"/>
          <w:lang w:val="pl-PL"/>
        </w:rPr>
        <w:t xml:space="preserve"> zdanie drugie albo w terminie 10 dni - jeżeli zostały przesłane w inny sposób</w:t>
      </w:r>
      <w:r w:rsidRPr="000404AE">
        <w:rPr>
          <w:rFonts w:ascii="Times New Roman" w:eastAsia="Cambria" w:hAnsi="Times New Roman" w:cs="Times New Roman"/>
          <w:sz w:val="24"/>
          <w:szCs w:val="24"/>
          <w:lang w:val="pl-PL"/>
        </w:rPr>
        <w:t>.</w:t>
      </w:r>
    </w:p>
    <w:p w:rsidR="00DC716E" w:rsidRPr="000404AE" w:rsidRDefault="00AF1BA5">
      <w:pPr>
        <w:pStyle w:val="Akapitzlist"/>
        <w:numPr>
          <w:ilvl w:val="2"/>
          <w:numId w:val="23"/>
        </w:numPr>
        <w:tabs>
          <w:tab w:val="left" w:pos="1134"/>
          <w:tab w:val="left" w:pos="1985"/>
        </w:tabs>
        <w:spacing w:before="0" w:after="0" w:line="276" w:lineRule="auto"/>
        <w:ind w:left="1418" w:hanging="709"/>
        <w:outlineLvl w:val="3"/>
        <w:rPr>
          <w:rFonts w:ascii="Times New Roman" w:eastAsia="Cambria" w:hAnsi="Times New Roman" w:cs="Times New Roman"/>
          <w:sz w:val="24"/>
          <w:szCs w:val="24"/>
          <w:lang w:val="pl-PL"/>
        </w:rPr>
      </w:pPr>
      <w:r w:rsidRPr="000404AE">
        <w:rPr>
          <w:rFonts w:ascii="Times New Roman" w:eastAsia="Cambria" w:hAnsi="Times New Roman" w:cs="Times New Roman"/>
          <w:sz w:val="24"/>
          <w:szCs w:val="24"/>
          <w:lang w:val="pl-PL"/>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DC716E" w:rsidRPr="000404AE" w:rsidRDefault="00AF1BA5">
      <w:pPr>
        <w:pStyle w:val="Akapitzlist"/>
        <w:numPr>
          <w:ilvl w:val="2"/>
          <w:numId w:val="23"/>
        </w:numPr>
        <w:tabs>
          <w:tab w:val="left" w:pos="1134"/>
          <w:tab w:val="left" w:pos="1276"/>
          <w:tab w:val="left" w:pos="1985"/>
        </w:tabs>
        <w:spacing w:before="0" w:after="0" w:line="276" w:lineRule="auto"/>
        <w:ind w:left="1418" w:hanging="709"/>
        <w:outlineLvl w:val="3"/>
        <w:rPr>
          <w:rFonts w:ascii="Times New Roman" w:eastAsia="Cambria" w:hAnsi="Times New Roman" w:cs="Times New Roman"/>
          <w:sz w:val="24"/>
          <w:szCs w:val="24"/>
          <w:lang w:val="pl-PL"/>
        </w:rPr>
      </w:pPr>
      <w:r w:rsidRPr="000404AE">
        <w:rPr>
          <w:rFonts w:ascii="Times New Roman" w:eastAsia="Cambria" w:hAnsi="Times New Roman" w:cs="Times New Roman"/>
          <w:sz w:val="24"/>
          <w:szCs w:val="24"/>
          <w:lang w:val="pl-PL"/>
        </w:rPr>
        <w:t xml:space="preserve">Wykonawca może w terminie przewidzianym do wniesienia odwołania poinformować Zamawiającego o niezgodnej z przepisami ustawy czynności podjętej przez niego lub zaniechaniu czynności, do której jest on zobowiązany na podstawie ustawy </w:t>
      </w:r>
      <w:proofErr w:type="spellStart"/>
      <w:r w:rsidRPr="000404AE">
        <w:rPr>
          <w:rFonts w:ascii="Times New Roman" w:eastAsia="Cambria" w:hAnsi="Times New Roman" w:cs="Times New Roman"/>
          <w:sz w:val="24"/>
          <w:szCs w:val="24"/>
          <w:lang w:val="pl-PL"/>
        </w:rPr>
        <w:t>Pzp</w:t>
      </w:r>
      <w:proofErr w:type="spellEnd"/>
      <w:r w:rsidRPr="000404AE">
        <w:rPr>
          <w:rFonts w:ascii="Times New Roman" w:eastAsia="Cambria" w:hAnsi="Times New Roman" w:cs="Times New Roman"/>
          <w:sz w:val="24"/>
          <w:szCs w:val="24"/>
          <w:lang w:val="pl-PL"/>
        </w:rPr>
        <w:t>, na które nie przysługuje odwołanie zgodnie z pkt 19.2 SIWZ.</w:t>
      </w:r>
    </w:p>
    <w:p w:rsidR="00DC716E" w:rsidRPr="000404AE" w:rsidRDefault="00DC716E">
      <w:pPr>
        <w:pStyle w:val="Akapitzlist"/>
        <w:spacing w:before="0" w:after="0" w:line="276" w:lineRule="auto"/>
        <w:ind w:left="709"/>
        <w:jc w:val="center"/>
        <w:outlineLvl w:val="3"/>
        <w:rPr>
          <w:rFonts w:ascii="Times New Roman" w:eastAsia="Cambria" w:hAnsi="Times New Roman" w:cs="Times New Roman"/>
          <w:b/>
          <w:sz w:val="24"/>
          <w:szCs w:val="24"/>
          <w:lang w:val="pl-PL"/>
        </w:rPr>
      </w:pPr>
    </w:p>
    <w:p w:rsidR="00DC716E" w:rsidRPr="000404AE" w:rsidRDefault="00AF1BA5">
      <w:pPr>
        <w:pStyle w:val="Akapitzlist"/>
        <w:spacing w:before="0" w:after="0" w:line="276" w:lineRule="auto"/>
        <w:ind w:left="709"/>
        <w:jc w:val="center"/>
        <w:outlineLvl w:val="3"/>
        <w:rPr>
          <w:rFonts w:ascii="Times New Roman" w:eastAsia="Cambria" w:hAnsi="Times New Roman" w:cs="Times New Roman"/>
          <w:sz w:val="24"/>
          <w:szCs w:val="24"/>
        </w:rPr>
      </w:pPr>
      <w:r w:rsidRPr="000404AE">
        <w:rPr>
          <w:rFonts w:ascii="Times New Roman" w:eastAsia="Cambria" w:hAnsi="Times New Roman" w:cs="Times New Roman"/>
          <w:b/>
          <w:sz w:val="24"/>
          <w:szCs w:val="24"/>
          <w:lang w:val="pl-PL"/>
        </w:rPr>
        <w:t>Skarga do sądu.</w:t>
      </w:r>
    </w:p>
    <w:p w:rsidR="00DC716E" w:rsidRPr="000404AE" w:rsidRDefault="00AF1BA5">
      <w:pPr>
        <w:pStyle w:val="Akapitzlist"/>
        <w:numPr>
          <w:ilvl w:val="1"/>
          <w:numId w:val="23"/>
        </w:numPr>
        <w:tabs>
          <w:tab w:val="left" w:pos="1276"/>
        </w:tabs>
        <w:spacing w:before="0" w:after="0" w:line="276" w:lineRule="auto"/>
        <w:ind w:left="709" w:hanging="709"/>
        <w:outlineLvl w:val="3"/>
        <w:rPr>
          <w:rFonts w:ascii="Times New Roman" w:eastAsia="Cambria" w:hAnsi="Times New Roman" w:cs="Times New Roman"/>
          <w:sz w:val="24"/>
          <w:szCs w:val="24"/>
          <w:lang w:val="pl-PL"/>
        </w:rPr>
      </w:pPr>
      <w:r w:rsidRPr="000404AE">
        <w:rPr>
          <w:rFonts w:ascii="Times New Roman" w:eastAsia="Cambria" w:hAnsi="Times New Roman" w:cs="Times New Roman"/>
          <w:sz w:val="24"/>
          <w:szCs w:val="24"/>
          <w:lang w:val="pl-PL"/>
        </w:rPr>
        <w:t>Na orzeczenie Krajowej Izby Odwoławczej stronom oraz uczestnikom postępowania odwoławczego przysługuje skarga do sądu.</w:t>
      </w:r>
    </w:p>
    <w:p w:rsidR="00DC716E" w:rsidRPr="000404AE" w:rsidRDefault="00AF1BA5">
      <w:pPr>
        <w:pStyle w:val="Akapitzlist"/>
        <w:numPr>
          <w:ilvl w:val="2"/>
          <w:numId w:val="23"/>
        </w:numPr>
        <w:tabs>
          <w:tab w:val="left" w:pos="1276"/>
        </w:tabs>
        <w:spacing w:before="0" w:after="0" w:line="276" w:lineRule="auto"/>
        <w:ind w:left="1418" w:hanging="709"/>
        <w:outlineLvl w:val="3"/>
        <w:rPr>
          <w:rFonts w:ascii="Times New Roman" w:eastAsia="Cambria" w:hAnsi="Times New Roman" w:cs="Times New Roman"/>
          <w:sz w:val="24"/>
          <w:szCs w:val="24"/>
          <w:lang w:val="pl-PL"/>
        </w:rPr>
      </w:pPr>
      <w:r w:rsidRPr="000404AE">
        <w:rPr>
          <w:rFonts w:ascii="Times New Roman" w:eastAsia="Cambria" w:hAnsi="Times New Roman" w:cs="Times New Roman"/>
          <w:sz w:val="24"/>
          <w:szCs w:val="24"/>
          <w:lang w:val="pl-PL"/>
        </w:rPr>
        <w:t>Skargę wnosi się do Sądu Okręgowego właściwego dla siedziby albo miejsca zamieszkania Zamawiającego.</w:t>
      </w:r>
    </w:p>
    <w:p w:rsidR="00DC716E" w:rsidRPr="000404AE" w:rsidRDefault="00AF1BA5">
      <w:pPr>
        <w:pStyle w:val="Akapitzlist"/>
        <w:numPr>
          <w:ilvl w:val="2"/>
          <w:numId w:val="23"/>
        </w:numPr>
        <w:tabs>
          <w:tab w:val="left" w:pos="1276"/>
        </w:tabs>
        <w:spacing w:before="0" w:after="0" w:line="276" w:lineRule="auto"/>
        <w:ind w:left="1418" w:hanging="709"/>
        <w:outlineLvl w:val="3"/>
        <w:rPr>
          <w:rFonts w:ascii="Times New Roman" w:eastAsia="Cambria" w:hAnsi="Times New Roman" w:cs="Times New Roman"/>
          <w:sz w:val="24"/>
          <w:szCs w:val="24"/>
          <w:lang w:val="pl-PL"/>
        </w:rPr>
      </w:pPr>
      <w:r w:rsidRPr="000404AE">
        <w:rPr>
          <w:rFonts w:ascii="Times New Roman" w:eastAsia="Cambria" w:hAnsi="Times New Roman" w:cs="Times New Roman"/>
          <w:sz w:val="24"/>
          <w:szCs w:val="24"/>
          <w:lang w:val="pl-PL"/>
        </w:rPr>
        <w:t xml:space="preserve">Skargę wnosi się za pośrednictwem Prezesa Izby w terminie 7 dni od dnia doręczenia orzeczenia Izby, przesyłając jednocześnie jej odpis przeciwnikowi skargi. Złożenie skargi w placówce pocztowej operatora wyznaczonego w rozumieniu ustawy z dnia 23 listopada 2012 r.- Prawo pocztowe </w:t>
      </w:r>
      <w:r w:rsidRPr="000404AE">
        <w:rPr>
          <w:rFonts w:ascii="Times New Roman" w:hAnsi="Times New Roman" w:cs="Times New Roman"/>
          <w:sz w:val="24"/>
          <w:szCs w:val="24"/>
          <w:lang w:val="pl-PL"/>
        </w:rPr>
        <w:t>(t. j. Dz. U. z 2017 r. poz. 1481)</w:t>
      </w:r>
      <w:r w:rsidRPr="000404AE">
        <w:rPr>
          <w:rFonts w:ascii="Times New Roman" w:hAnsi="Times New Roman" w:cs="Times New Roman"/>
          <w:color w:val="000000"/>
          <w:sz w:val="24"/>
          <w:szCs w:val="24"/>
          <w:lang w:val="pl-PL"/>
        </w:rPr>
        <w:t xml:space="preserve">, </w:t>
      </w:r>
      <w:r w:rsidRPr="000404AE">
        <w:rPr>
          <w:rFonts w:ascii="Times New Roman" w:eastAsia="Cambria" w:hAnsi="Times New Roman" w:cs="Times New Roman"/>
          <w:sz w:val="24"/>
          <w:szCs w:val="24"/>
          <w:lang w:val="pl-PL"/>
        </w:rPr>
        <w:t>jest równoznaczne z jej wniesieniem.</w:t>
      </w:r>
    </w:p>
    <w:p w:rsidR="00DC716E" w:rsidRPr="000404AE" w:rsidRDefault="00AF1BA5">
      <w:pPr>
        <w:pStyle w:val="Akapitzlist"/>
        <w:numPr>
          <w:ilvl w:val="2"/>
          <w:numId w:val="23"/>
        </w:numPr>
        <w:tabs>
          <w:tab w:val="left" w:pos="1276"/>
        </w:tabs>
        <w:spacing w:before="0" w:after="0" w:line="276" w:lineRule="auto"/>
        <w:ind w:left="1418" w:hanging="709"/>
        <w:outlineLvl w:val="3"/>
        <w:rPr>
          <w:rFonts w:ascii="Times New Roman" w:eastAsia="Cambria" w:hAnsi="Times New Roman" w:cs="Times New Roman"/>
          <w:sz w:val="24"/>
          <w:szCs w:val="24"/>
          <w:lang w:val="pl-PL"/>
        </w:rPr>
      </w:pPr>
      <w:r w:rsidRPr="000404AE">
        <w:rPr>
          <w:rFonts w:ascii="Times New Roman" w:eastAsia="Cambria" w:hAnsi="Times New Roman" w:cs="Times New Roman"/>
          <w:sz w:val="24"/>
          <w:szCs w:val="24"/>
          <w:lang w:val="pl-PL"/>
        </w:rPr>
        <w:t>Skarga powinna czynić zadość wymaganiom przewidzianym dla pisma procesowego oraz zawierać oznaczenie zaskarżonego orzeczenia, przytoczenie zarzutów, zwięzłe ich uzasadnienie, wskazanie dowodów, a także wniosek o uchylenie orzeczenia lub o zmianę orzeczenia w całości lub w części.</w:t>
      </w:r>
    </w:p>
    <w:p w:rsidR="00DC716E" w:rsidRPr="000404AE" w:rsidRDefault="00AF1BA5">
      <w:pPr>
        <w:pStyle w:val="Akapitzlist"/>
        <w:numPr>
          <w:ilvl w:val="2"/>
          <w:numId w:val="23"/>
        </w:numPr>
        <w:tabs>
          <w:tab w:val="left" w:pos="1276"/>
        </w:tabs>
        <w:spacing w:before="0" w:after="0" w:line="276" w:lineRule="auto"/>
        <w:ind w:left="1418" w:hanging="709"/>
        <w:outlineLvl w:val="3"/>
        <w:rPr>
          <w:rFonts w:ascii="Times New Roman" w:eastAsia="Cambria" w:hAnsi="Times New Roman" w:cs="Times New Roman"/>
          <w:sz w:val="24"/>
          <w:szCs w:val="24"/>
          <w:lang w:val="pl-PL"/>
        </w:rPr>
      </w:pPr>
      <w:r w:rsidRPr="000404AE">
        <w:rPr>
          <w:rFonts w:ascii="Times New Roman" w:eastAsia="Cambria" w:hAnsi="Times New Roman" w:cs="Times New Roman"/>
          <w:sz w:val="24"/>
          <w:szCs w:val="24"/>
          <w:lang w:val="pl-PL"/>
        </w:rPr>
        <w:t>W postępowaniu toczącym się na skutek wniesienia skargi nie można rozszerzyć żądania odwołania ani występować z nowymi żądaniami.</w:t>
      </w:r>
    </w:p>
    <w:p w:rsidR="00DC716E" w:rsidRPr="000404AE" w:rsidRDefault="00DC716E">
      <w:pPr>
        <w:pStyle w:val="Normalny1"/>
        <w:tabs>
          <w:tab w:val="left" w:pos="1276"/>
        </w:tabs>
        <w:spacing w:line="276" w:lineRule="auto"/>
        <w:outlineLvl w:val="3"/>
        <w:rPr>
          <w:rFonts w:eastAsia="Cambria" w:cs="Times New Roman"/>
          <w:lang w:val="pl-PL"/>
        </w:rPr>
      </w:pPr>
    </w:p>
    <w:tbl>
      <w:tblPr>
        <w:tblW w:w="910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DC716E" w:rsidRPr="000404AE">
        <w:trPr>
          <w:trHeight w:val="507"/>
          <w:jc w:val="center"/>
        </w:trPr>
        <w:tc>
          <w:tcPr>
            <w:tcW w:w="9102" w:type="dxa"/>
            <w:tcBorders>
              <w:top w:val="single" w:sz="4" w:space="0" w:color="00000A"/>
              <w:bottom w:val="single" w:sz="4" w:space="0" w:color="00000A"/>
            </w:tcBorders>
            <w:shd w:val="clear" w:color="auto" w:fill="auto"/>
          </w:tcPr>
          <w:p w:rsidR="00DC716E" w:rsidRPr="000404AE" w:rsidRDefault="00AF1BA5">
            <w:pPr>
              <w:pStyle w:val="Normalny1"/>
              <w:spacing w:line="276" w:lineRule="auto"/>
              <w:contextualSpacing/>
              <w:jc w:val="center"/>
              <w:rPr>
                <w:rFonts w:cs="Times New Roman"/>
                <w:color w:val="000000"/>
                <w:sz w:val="26"/>
                <w:szCs w:val="26"/>
              </w:rPr>
            </w:pPr>
            <w:r w:rsidRPr="000404AE">
              <w:rPr>
                <w:rFonts w:cs="Times New Roman"/>
                <w:color w:val="000000"/>
                <w:lang w:val="pl-PL"/>
              </w:rPr>
              <w:t>Rozdział 20</w:t>
            </w:r>
          </w:p>
          <w:p w:rsidR="00DC716E" w:rsidRPr="000404AE" w:rsidRDefault="00AF1BA5">
            <w:pPr>
              <w:pStyle w:val="Normalny1"/>
              <w:spacing w:line="276" w:lineRule="auto"/>
              <w:contextualSpacing/>
              <w:jc w:val="center"/>
              <w:rPr>
                <w:rFonts w:cs="Times New Roman"/>
                <w:color w:val="000000"/>
              </w:rPr>
            </w:pPr>
            <w:r w:rsidRPr="000404AE">
              <w:rPr>
                <w:rFonts w:cs="Times New Roman"/>
                <w:b/>
                <w:color w:val="000000"/>
                <w:lang w:val="pl-PL"/>
              </w:rPr>
              <w:t>OCHRONA DANYCH OSOBOWYCH</w:t>
            </w:r>
          </w:p>
        </w:tc>
      </w:tr>
    </w:tbl>
    <w:p w:rsidR="00DC716E" w:rsidRPr="000404AE" w:rsidRDefault="00DC716E">
      <w:pPr>
        <w:pStyle w:val="Normalny1"/>
        <w:spacing w:line="276" w:lineRule="auto"/>
        <w:ind w:left="340"/>
        <w:rPr>
          <w:rFonts w:cs="Times New Roman"/>
          <w:bCs/>
          <w:lang w:val="pl-PL"/>
        </w:rPr>
      </w:pPr>
    </w:p>
    <w:p w:rsidR="00DC716E" w:rsidRPr="000404AE" w:rsidRDefault="00AF1BA5">
      <w:pPr>
        <w:pStyle w:val="Normalny1"/>
        <w:spacing w:line="276" w:lineRule="auto"/>
        <w:jc w:val="both"/>
        <w:rPr>
          <w:rFonts w:eastAsia="Times New Roman" w:cs="Times New Roman"/>
          <w:lang w:val="pl-PL"/>
        </w:rPr>
      </w:pPr>
      <w:r w:rsidRPr="000404AE">
        <w:rPr>
          <w:rFonts w:eastAsia="Times New Roman" w:cs="Times New Roman"/>
          <w:lang w:val="pl-PL"/>
        </w:rPr>
        <w:t xml:space="preserve">Zgodnie z art. 13 ust. 1 i 2 </w:t>
      </w:r>
      <w:r w:rsidRPr="000404AE">
        <w:rPr>
          <w:rFonts w:cs="Times New Roman"/>
          <w:lang w:val="pl-PL"/>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0404AE">
        <w:rPr>
          <w:rFonts w:eastAsia="Times New Roman" w:cs="Times New Roman"/>
          <w:lang w:val="pl-PL"/>
        </w:rPr>
        <w:t xml:space="preserve">dalej </w:t>
      </w:r>
      <w:r w:rsidRPr="000404AE">
        <w:rPr>
          <w:rFonts w:eastAsia="Times New Roman" w:cs="Times New Roman"/>
          <w:i/>
          <w:iCs/>
          <w:lang w:val="pl-PL"/>
        </w:rPr>
        <w:t>„RODO”,</w:t>
      </w:r>
      <w:r w:rsidRPr="000404AE">
        <w:rPr>
          <w:rFonts w:eastAsia="Times New Roman" w:cs="Times New Roman"/>
          <w:lang w:val="pl-PL"/>
        </w:rPr>
        <w:t xml:space="preserve"> </w:t>
      </w:r>
      <w:r w:rsidRPr="000404AE">
        <w:rPr>
          <w:rFonts w:eastAsia="Times New Roman" w:cs="Times New Roman"/>
          <w:b/>
          <w:u w:val="single"/>
          <w:lang w:val="pl-PL"/>
        </w:rPr>
        <w:t>Zamawiający informuje, że:</w:t>
      </w:r>
      <w:r w:rsidRPr="000404AE">
        <w:rPr>
          <w:rFonts w:eastAsia="Times New Roman" w:cs="Times New Roman"/>
          <w:lang w:val="pl-PL"/>
        </w:rPr>
        <w:t xml:space="preserve"> </w:t>
      </w:r>
    </w:p>
    <w:p w:rsidR="002D2775" w:rsidRPr="000404AE" w:rsidRDefault="00AF1BA5" w:rsidP="00160999">
      <w:pPr>
        <w:pStyle w:val="Normalny1"/>
        <w:spacing w:line="276" w:lineRule="auto"/>
        <w:jc w:val="both"/>
        <w:rPr>
          <w:rFonts w:cs="Times New Roman"/>
          <w:bCs/>
          <w:lang w:val="pl-PL"/>
        </w:rPr>
      </w:pPr>
      <w:r w:rsidRPr="000404AE">
        <w:rPr>
          <w:rFonts w:eastAsia="Times New Roman" w:cs="Times New Roman"/>
          <w:lang w:val="pl-PL"/>
        </w:rPr>
        <w:t>Jest administratorem danych osobowych Wykonawcy oraz osób, których dane Wykonawca przekazał w niniejszym postępowaniu</w:t>
      </w:r>
      <w:r w:rsidRPr="000404AE">
        <w:rPr>
          <w:rFonts w:cs="Times New Roman"/>
          <w:i/>
          <w:lang w:val="pl-PL"/>
        </w:rPr>
        <w:t>;</w:t>
      </w:r>
      <w:r w:rsidR="006A3217" w:rsidRPr="000404AE">
        <w:rPr>
          <w:rFonts w:cs="Times New Roman"/>
          <w:i/>
          <w:lang w:val="pl-PL"/>
        </w:rPr>
        <w:t xml:space="preserve"> </w:t>
      </w:r>
      <w:r w:rsidRPr="000404AE">
        <w:rPr>
          <w:rFonts w:eastAsia="Times New Roman" w:cs="Times New Roman"/>
          <w:lang w:val="pl-PL"/>
        </w:rPr>
        <w:t xml:space="preserve">dane osobowe Wykonawcy przetwarzane będą na </w:t>
      </w:r>
      <w:r w:rsidRPr="000404AE">
        <w:rPr>
          <w:rFonts w:eastAsia="Times New Roman" w:cs="Times New Roman"/>
          <w:lang w:val="pl-PL"/>
        </w:rPr>
        <w:lastRenderedPageBreak/>
        <w:t>podstawie art. 6 ust. 1 lit. c</w:t>
      </w:r>
      <w:r w:rsidRPr="000404AE">
        <w:rPr>
          <w:rFonts w:eastAsia="Times New Roman" w:cs="Times New Roman"/>
          <w:i/>
          <w:lang w:val="pl-PL"/>
        </w:rPr>
        <w:t xml:space="preserve"> </w:t>
      </w:r>
      <w:r w:rsidRPr="000404AE">
        <w:rPr>
          <w:rFonts w:eastAsia="Times New Roman" w:cs="Times New Roman"/>
          <w:lang w:val="pl-PL"/>
        </w:rPr>
        <w:t xml:space="preserve">RODO w celu </w:t>
      </w:r>
      <w:r w:rsidRPr="000404AE">
        <w:rPr>
          <w:rFonts w:cs="Times New Roman"/>
          <w:lang w:val="pl-PL"/>
        </w:rPr>
        <w:t>związanym z postępowaniem o udziel</w:t>
      </w:r>
      <w:r w:rsidR="004944F7" w:rsidRPr="000404AE">
        <w:rPr>
          <w:rFonts w:cs="Times New Roman"/>
          <w:lang w:val="pl-PL"/>
        </w:rPr>
        <w:t xml:space="preserve">enie zamówienia publicznego </w:t>
      </w:r>
      <w:proofErr w:type="spellStart"/>
      <w:r w:rsidR="004944F7" w:rsidRPr="000404AE">
        <w:rPr>
          <w:rFonts w:cs="Times New Roman"/>
          <w:lang w:val="pl-PL"/>
        </w:rPr>
        <w:t>pn</w:t>
      </w:r>
      <w:proofErr w:type="spellEnd"/>
      <w:r w:rsidR="004944F7" w:rsidRPr="000404AE">
        <w:rPr>
          <w:rFonts w:cs="Times New Roman"/>
          <w:lang w:val="pl-PL"/>
        </w:rPr>
        <w:t xml:space="preserve"> </w:t>
      </w:r>
      <w:r w:rsidR="00160999" w:rsidRPr="000404AE">
        <w:rPr>
          <w:rFonts w:cs="Times New Roman"/>
          <w:lang w:val="pl-PL"/>
        </w:rPr>
        <w:t xml:space="preserve">: </w:t>
      </w:r>
      <w:r w:rsidR="00160999" w:rsidRPr="000404AE">
        <w:rPr>
          <w:rFonts w:cs="Times New Roman"/>
          <w:b/>
          <w:bCs/>
          <w:lang w:val="pl-PL"/>
        </w:rPr>
        <w:t xml:space="preserve">„ </w:t>
      </w:r>
      <w:r w:rsidR="00160999" w:rsidRPr="000404AE">
        <w:rPr>
          <w:rFonts w:cs="Times New Roman"/>
          <w:b/>
          <w:lang w:val="pl-PL"/>
        </w:rPr>
        <w:t>Utwardzenia skrzyżowania drogi wewnętrznej wraz z odwodnieniem w m. Kopanina.</w:t>
      </w:r>
      <w:r w:rsidR="00160999" w:rsidRPr="000404AE">
        <w:rPr>
          <w:rFonts w:cs="Times New Roman"/>
          <w:b/>
          <w:bCs/>
          <w:lang w:val="pl-PL"/>
        </w:rPr>
        <w:t>”</w:t>
      </w:r>
    </w:p>
    <w:p w:rsidR="00DC716E" w:rsidRPr="000404AE" w:rsidRDefault="00AF1BA5" w:rsidP="004944F7">
      <w:pPr>
        <w:pStyle w:val="Akapitzlist"/>
        <w:numPr>
          <w:ilvl w:val="0"/>
          <w:numId w:val="37"/>
        </w:numPr>
        <w:spacing w:before="0" w:after="0" w:line="276" w:lineRule="auto"/>
        <w:ind w:left="426" w:hanging="426"/>
        <w:rPr>
          <w:rFonts w:ascii="Times New Roman" w:eastAsia="Times New Roman" w:hAnsi="Times New Roman" w:cs="Times New Roman"/>
          <w:i/>
          <w:sz w:val="24"/>
          <w:szCs w:val="24"/>
          <w:lang w:val="pl-PL" w:eastAsia="pl-PL"/>
        </w:rPr>
      </w:pPr>
      <w:r w:rsidRPr="000404AE">
        <w:rPr>
          <w:rFonts w:ascii="Times New Roman" w:eastAsia="Times New Roman" w:hAnsi="Times New Roman" w:cs="Times New Roman"/>
          <w:sz w:val="24"/>
          <w:szCs w:val="24"/>
          <w:lang w:val="pl-PL" w:eastAsia="pl-PL"/>
        </w:rPr>
        <w:t xml:space="preserve">odbiorcami danych osobowych Wykonawcy będą osoby lub podmioty, którym udostępniona zostanie dokumentacja postępowania w oparciu o art. 8 oraz art. 96 ust. 3 ustawy z dnia 29 stycznia 2004 r. – Prawo zamówień publicznych (Dz. U. z 2017 r. poz. 1579 i 2018), dalej „ustawa </w:t>
      </w:r>
      <w:proofErr w:type="spellStart"/>
      <w:r w:rsidRPr="000404AE">
        <w:rPr>
          <w:rFonts w:ascii="Times New Roman" w:eastAsia="Times New Roman" w:hAnsi="Times New Roman" w:cs="Times New Roman"/>
          <w:sz w:val="24"/>
          <w:szCs w:val="24"/>
          <w:lang w:val="pl-PL" w:eastAsia="pl-PL"/>
        </w:rPr>
        <w:t>Pzp</w:t>
      </w:r>
      <w:proofErr w:type="spellEnd"/>
      <w:r w:rsidRPr="000404AE">
        <w:rPr>
          <w:rFonts w:ascii="Times New Roman" w:eastAsia="Times New Roman" w:hAnsi="Times New Roman" w:cs="Times New Roman"/>
          <w:sz w:val="24"/>
          <w:szCs w:val="24"/>
          <w:lang w:val="pl-PL" w:eastAsia="pl-PL"/>
        </w:rPr>
        <w:t xml:space="preserve">”;  </w:t>
      </w:r>
    </w:p>
    <w:p w:rsidR="00DC716E" w:rsidRPr="000404AE" w:rsidRDefault="00AF1BA5">
      <w:pPr>
        <w:pStyle w:val="Akapitzlist"/>
        <w:numPr>
          <w:ilvl w:val="0"/>
          <w:numId w:val="37"/>
        </w:numPr>
        <w:spacing w:before="0" w:after="0" w:line="276" w:lineRule="auto"/>
        <w:ind w:left="426" w:hanging="426"/>
        <w:rPr>
          <w:rFonts w:ascii="Times New Roman" w:eastAsia="Times New Roman" w:hAnsi="Times New Roman" w:cs="Times New Roman"/>
          <w:i/>
          <w:sz w:val="24"/>
          <w:szCs w:val="24"/>
          <w:lang w:val="pl-PL" w:eastAsia="pl-PL"/>
        </w:rPr>
      </w:pPr>
      <w:r w:rsidRPr="000404AE">
        <w:rPr>
          <w:rFonts w:ascii="Times New Roman" w:eastAsia="Times New Roman" w:hAnsi="Times New Roman" w:cs="Times New Roman"/>
          <w:sz w:val="24"/>
          <w:szCs w:val="24"/>
          <w:lang w:val="pl-PL" w:eastAsia="pl-PL"/>
        </w:rPr>
        <w:t xml:space="preserve">dane osobowe Wykonawcy będą przechowywane, zgodnie z art. 97 ust. 1 ustawy </w:t>
      </w:r>
      <w:proofErr w:type="spellStart"/>
      <w:r w:rsidRPr="000404AE">
        <w:rPr>
          <w:rFonts w:ascii="Times New Roman" w:eastAsia="Times New Roman" w:hAnsi="Times New Roman" w:cs="Times New Roman"/>
          <w:sz w:val="24"/>
          <w:szCs w:val="24"/>
          <w:lang w:val="pl-PL" w:eastAsia="pl-PL"/>
        </w:rPr>
        <w:t>Pzp</w:t>
      </w:r>
      <w:proofErr w:type="spellEnd"/>
      <w:r w:rsidRPr="000404AE">
        <w:rPr>
          <w:rFonts w:ascii="Times New Roman" w:eastAsia="Times New Roman" w:hAnsi="Times New Roman" w:cs="Times New Roman"/>
          <w:sz w:val="24"/>
          <w:szCs w:val="24"/>
          <w:lang w:val="pl-PL" w:eastAsia="pl-PL"/>
        </w:rPr>
        <w:t>, przez okres 4 lat od dnia zakończenia postępowania o udzielenie zamówienia, a jeżeli czas trwania umowy przekracza 4 lata, okres przechowywania obejmuje cały czas trwania umowy;</w:t>
      </w:r>
    </w:p>
    <w:p w:rsidR="00DC716E" w:rsidRPr="000404AE" w:rsidRDefault="00AF1BA5">
      <w:pPr>
        <w:pStyle w:val="Akapitzlist"/>
        <w:numPr>
          <w:ilvl w:val="0"/>
          <w:numId w:val="37"/>
        </w:numPr>
        <w:spacing w:before="0" w:after="0" w:line="276" w:lineRule="auto"/>
        <w:ind w:left="426" w:hanging="426"/>
        <w:rPr>
          <w:rFonts w:ascii="Times New Roman" w:eastAsia="Times New Roman" w:hAnsi="Times New Roman" w:cs="Times New Roman"/>
          <w:i/>
          <w:sz w:val="24"/>
          <w:szCs w:val="24"/>
          <w:lang w:val="pl-PL" w:eastAsia="pl-PL"/>
        </w:rPr>
      </w:pPr>
      <w:r w:rsidRPr="000404AE">
        <w:rPr>
          <w:rFonts w:ascii="Times New Roman" w:eastAsia="Times New Roman" w:hAnsi="Times New Roman" w:cs="Times New Roman"/>
          <w:sz w:val="24"/>
          <w:szCs w:val="24"/>
          <w:lang w:val="pl-PL" w:eastAsia="pl-PL"/>
        </w:rPr>
        <w:t xml:space="preserve">obowiązek podania przez Wykonawcę danych osobowych bezpośrednio go dotyczących jest wymogiem ustawowym określonym w przepisach ustawy </w:t>
      </w:r>
      <w:proofErr w:type="spellStart"/>
      <w:r w:rsidRPr="000404AE">
        <w:rPr>
          <w:rFonts w:ascii="Times New Roman" w:eastAsia="Times New Roman" w:hAnsi="Times New Roman" w:cs="Times New Roman"/>
          <w:sz w:val="24"/>
          <w:szCs w:val="24"/>
          <w:lang w:val="pl-PL" w:eastAsia="pl-PL"/>
        </w:rPr>
        <w:t>Pzp</w:t>
      </w:r>
      <w:proofErr w:type="spellEnd"/>
      <w:r w:rsidRPr="000404AE">
        <w:rPr>
          <w:rFonts w:ascii="Times New Roman" w:eastAsia="Times New Roman" w:hAnsi="Times New Roman" w:cs="Times New Roman"/>
          <w:sz w:val="24"/>
          <w:szCs w:val="24"/>
          <w:lang w:val="pl-PL" w:eastAsia="pl-PL"/>
        </w:rPr>
        <w:t xml:space="preserve">, związanym z udziałem w postępowaniu o udzielenie zamówienia publicznego; konsekwencje niepodania określonych danych wynikają z ustawy </w:t>
      </w:r>
      <w:proofErr w:type="spellStart"/>
      <w:r w:rsidRPr="000404AE">
        <w:rPr>
          <w:rFonts w:ascii="Times New Roman" w:eastAsia="Times New Roman" w:hAnsi="Times New Roman" w:cs="Times New Roman"/>
          <w:sz w:val="24"/>
          <w:szCs w:val="24"/>
          <w:lang w:val="pl-PL" w:eastAsia="pl-PL"/>
        </w:rPr>
        <w:t>Pzp</w:t>
      </w:r>
      <w:proofErr w:type="spellEnd"/>
      <w:r w:rsidRPr="000404AE">
        <w:rPr>
          <w:rFonts w:ascii="Times New Roman" w:eastAsia="Times New Roman" w:hAnsi="Times New Roman" w:cs="Times New Roman"/>
          <w:sz w:val="24"/>
          <w:szCs w:val="24"/>
          <w:lang w:val="pl-PL" w:eastAsia="pl-PL"/>
        </w:rPr>
        <w:t xml:space="preserve">;  </w:t>
      </w:r>
    </w:p>
    <w:p w:rsidR="00DC716E" w:rsidRPr="000404AE" w:rsidRDefault="00AF1BA5">
      <w:pPr>
        <w:pStyle w:val="Akapitzlist"/>
        <w:numPr>
          <w:ilvl w:val="0"/>
          <w:numId w:val="37"/>
        </w:numPr>
        <w:spacing w:before="0" w:after="0" w:line="276" w:lineRule="auto"/>
        <w:ind w:left="426" w:hanging="426"/>
        <w:rPr>
          <w:rFonts w:ascii="Times New Roman" w:eastAsia="Times New Roman" w:hAnsi="Times New Roman" w:cs="Times New Roman"/>
          <w:i/>
          <w:sz w:val="24"/>
          <w:szCs w:val="24"/>
          <w:lang w:val="pl-PL" w:eastAsia="pl-PL"/>
        </w:rPr>
      </w:pPr>
      <w:r w:rsidRPr="000404AE">
        <w:rPr>
          <w:rFonts w:ascii="Times New Roman" w:eastAsia="Times New Roman" w:hAnsi="Times New Roman" w:cs="Times New Roman"/>
          <w:sz w:val="24"/>
          <w:szCs w:val="24"/>
          <w:lang w:val="pl-PL" w:eastAsia="pl-PL"/>
        </w:rPr>
        <w:t>w odniesieniu do danych osobowych Wykonawcy decyzje nie będą podejmowane w sposób zautomatyzowany, stosowanie do art. 22 RODO;</w:t>
      </w:r>
    </w:p>
    <w:p w:rsidR="00DC716E" w:rsidRPr="000404AE" w:rsidRDefault="00AF1BA5">
      <w:pPr>
        <w:pStyle w:val="Akapitzlist"/>
        <w:numPr>
          <w:ilvl w:val="0"/>
          <w:numId w:val="37"/>
        </w:numPr>
        <w:spacing w:before="0" w:after="0" w:line="276" w:lineRule="auto"/>
        <w:ind w:left="426" w:hanging="426"/>
        <w:rPr>
          <w:rFonts w:ascii="Times New Roman" w:eastAsia="Times New Roman" w:hAnsi="Times New Roman" w:cs="Times New Roman"/>
          <w:i/>
          <w:sz w:val="24"/>
          <w:szCs w:val="24"/>
          <w:lang w:eastAsia="pl-PL"/>
        </w:rPr>
      </w:pPr>
      <w:r w:rsidRPr="000404AE">
        <w:rPr>
          <w:rFonts w:ascii="Times New Roman" w:eastAsia="Times New Roman" w:hAnsi="Times New Roman" w:cs="Times New Roman"/>
          <w:sz w:val="24"/>
          <w:szCs w:val="24"/>
          <w:lang w:val="pl-PL" w:eastAsia="pl-PL"/>
        </w:rPr>
        <w:t>Wykonawca posiada:</w:t>
      </w:r>
    </w:p>
    <w:p w:rsidR="00DC716E" w:rsidRPr="000404AE" w:rsidRDefault="00AF1BA5">
      <w:pPr>
        <w:pStyle w:val="Akapitzlist"/>
        <w:numPr>
          <w:ilvl w:val="0"/>
          <w:numId w:val="35"/>
        </w:numPr>
        <w:spacing w:before="0" w:after="0" w:line="276" w:lineRule="auto"/>
        <w:ind w:left="709" w:hanging="283"/>
        <w:rPr>
          <w:rFonts w:ascii="Times New Roman" w:eastAsia="Times New Roman" w:hAnsi="Times New Roman" w:cs="Times New Roman"/>
          <w:color w:val="00B0F0"/>
          <w:sz w:val="24"/>
          <w:szCs w:val="24"/>
          <w:lang w:val="pl-PL" w:eastAsia="pl-PL"/>
        </w:rPr>
      </w:pPr>
      <w:r w:rsidRPr="000404AE">
        <w:rPr>
          <w:rFonts w:ascii="Times New Roman" w:eastAsia="Times New Roman" w:hAnsi="Times New Roman" w:cs="Times New Roman"/>
          <w:sz w:val="24"/>
          <w:szCs w:val="24"/>
          <w:lang w:val="pl-PL" w:eastAsia="pl-PL"/>
        </w:rPr>
        <w:t>na podstawie art. 15 RODO prawo dostępu do danych osobowych dotyczących Wykonawcy;</w:t>
      </w:r>
    </w:p>
    <w:p w:rsidR="00DC716E" w:rsidRPr="000404AE" w:rsidRDefault="00AF1BA5">
      <w:pPr>
        <w:pStyle w:val="Akapitzlist"/>
        <w:numPr>
          <w:ilvl w:val="0"/>
          <w:numId w:val="35"/>
        </w:numPr>
        <w:spacing w:before="0" w:after="0" w:line="276" w:lineRule="auto"/>
        <w:ind w:left="709" w:hanging="283"/>
        <w:rPr>
          <w:rFonts w:ascii="Times New Roman" w:eastAsia="Times New Roman" w:hAnsi="Times New Roman" w:cs="Times New Roman"/>
          <w:sz w:val="24"/>
          <w:szCs w:val="24"/>
          <w:lang w:val="pl-PL" w:eastAsia="pl-PL"/>
        </w:rPr>
      </w:pPr>
      <w:r w:rsidRPr="000404AE">
        <w:rPr>
          <w:rFonts w:ascii="Times New Roman" w:eastAsia="Times New Roman" w:hAnsi="Times New Roman" w:cs="Times New Roman"/>
          <w:sz w:val="24"/>
          <w:szCs w:val="24"/>
          <w:lang w:val="pl-PL" w:eastAsia="pl-PL"/>
        </w:rPr>
        <w:t xml:space="preserve">na podstawie art. 16 RODO prawo do sprostowania danych osobowych, o ile ich zmiana nie skutkuje zmianą </w:t>
      </w:r>
      <w:r w:rsidRPr="000404AE">
        <w:rPr>
          <w:rFonts w:ascii="Times New Roman" w:hAnsi="Times New Roman" w:cs="Times New Roman"/>
          <w:sz w:val="24"/>
          <w:szCs w:val="24"/>
          <w:lang w:val="pl-PL"/>
        </w:rPr>
        <w:t xml:space="preserve">wyniku postępowania o udzielenie zamówienia publicznego ani zmianą postanowień umowy w zakresie niezgodnym z ustawą </w:t>
      </w:r>
      <w:proofErr w:type="spellStart"/>
      <w:r w:rsidRPr="000404AE">
        <w:rPr>
          <w:rFonts w:ascii="Times New Roman" w:hAnsi="Times New Roman" w:cs="Times New Roman"/>
          <w:sz w:val="24"/>
          <w:szCs w:val="24"/>
          <w:lang w:val="pl-PL"/>
        </w:rPr>
        <w:t>Pzp</w:t>
      </w:r>
      <w:proofErr w:type="spellEnd"/>
      <w:r w:rsidRPr="000404AE">
        <w:rPr>
          <w:rFonts w:ascii="Times New Roman" w:hAnsi="Times New Roman" w:cs="Times New Roman"/>
          <w:sz w:val="24"/>
          <w:szCs w:val="24"/>
          <w:lang w:val="pl-PL"/>
        </w:rPr>
        <w:t xml:space="preserve"> oraz nie narusza integralności protokołu oraz jego załączników</w:t>
      </w:r>
      <w:r w:rsidRPr="000404AE">
        <w:rPr>
          <w:rFonts w:ascii="Times New Roman" w:eastAsia="Times New Roman" w:hAnsi="Times New Roman" w:cs="Times New Roman"/>
          <w:sz w:val="24"/>
          <w:szCs w:val="24"/>
          <w:lang w:val="pl-PL" w:eastAsia="pl-PL"/>
        </w:rPr>
        <w:t>;</w:t>
      </w:r>
    </w:p>
    <w:p w:rsidR="00DC716E" w:rsidRPr="000404AE" w:rsidRDefault="00AF1BA5">
      <w:pPr>
        <w:pStyle w:val="Akapitzlist"/>
        <w:numPr>
          <w:ilvl w:val="0"/>
          <w:numId w:val="35"/>
        </w:numPr>
        <w:spacing w:before="0" w:after="0" w:line="276" w:lineRule="auto"/>
        <w:ind w:left="709" w:hanging="283"/>
        <w:rPr>
          <w:rFonts w:ascii="Times New Roman" w:eastAsia="Times New Roman" w:hAnsi="Times New Roman" w:cs="Times New Roman"/>
          <w:sz w:val="24"/>
          <w:szCs w:val="24"/>
          <w:lang w:val="pl-PL" w:eastAsia="pl-PL"/>
        </w:rPr>
      </w:pPr>
      <w:r w:rsidRPr="000404AE">
        <w:rPr>
          <w:rFonts w:ascii="Times New Roman" w:eastAsia="Times New Roman" w:hAnsi="Times New Roman" w:cs="Times New Roman"/>
          <w:sz w:val="24"/>
          <w:szCs w:val="24"/>
          <w:lang w:val="pl-PL" w:eastAsia="pl-PL"/>
        </w:rPr>
        <w:t xml:space="preserve">na podstawie art. 18 RODO prawo żądania od administratora ograniczenia przetwarzania danych osobowych z zastrzeżeniem przypadków, o których mowa w art. 18 ust. 2 RODO **;  </w:t>
      </w:r>
    </w:p>
    <w:p w:rsidR="00DC716E" w:rsidRPr="000404AE" w:rsidRDefault="00AF1BA5">
      <w:pPr>
        <w:pStyle w:val="Akapitzlist"/>
        <w:numPr>
          <w:ilvl w:val="0"/>
          <w:numId w:val="35"/>
        </w:numPr>
        <w:spacing w:before="0" w:after="0" w:line="276" w:lineRule="auto"/>
        <w:ind w:left="709" w:hanging="283"/>
        <w:rPr>
          <w:rFonts w:ascii="Times New Roman" w:eastAsia="Times New Roman" w:hAnsi="Times New Roman" w:cs="Times New Roman"/>
          <w:i/>
          <w:color w:val="00B0F0"/>
          <w:sz w:val="24"/>
          <w:szCs w:val="24"/>
          <w:lang w:val="pl-PL" w:eastAsia="pl-PL"/>
        </w:rPr>
      </w:pPr>
      <w:r w:rsidRPr="000404AE">
        <w:rPr>
          <w:rFonts w:ascii="Times New Roman" w:eastAsia="Times New Roman" w:hAnsi="Times New Roman" w:cs="Times New Roman"/>
          <w:sz w:val="24"/>
          <w:szCs w:val="24"/>
          <w:lang w:val="pl-PL" w:eastAsia="pl-PL"/>
        </w:rPr>
        <w:t>prawo do wniesienia skargi do Prezesa Urzędu Ochrony Danych Osobowych, gdy Wykonawca uzna, że przetwarzanie jego danych osobowych dotyczących narusza przepisy RODO;</w:t>
      </w:r>
    </w:p>
    <w:p w:rsidR="00DC716E" w:rsidRPr="000404AE" w:rsidRDefault="00AF1BA5">
      <w:pPr>
        <w:pStyle w:val="Akapitzlist"/>
        <w:numPr>
          <w:ilvl w:val="0"/>
          <w:numId w:val="37"/>
        </w:numPr>
        <w:spacing w:before="0" w:after="0" w:line="276" w:lineRule="auto"/>
        <w:ind w:left="426" w:hanging="426"/>
        <w:rPr>
          <w:rFonts w:ascii="Times New Roman" w:hAnsi="Times New Roman" w:cs="Times New Roman"/>
        </w:rPr>
      </w:pPr>
      <w:r w:rsidRPr="000404AE">
        <w:rPr>
          <w:rFonts w:ascii="Times New Roman" w:eastAsia="Times New Roman" w:hAnsi="Times New Roman" w:cs="Times New Roman"/>
          <w:sz w:val="24"/>
          <w:szCs w:val="24"/>
          <w:lang w:val="pl-PL" w:eastAsia="pl-PL"/>
        </w:rPr>
        <w:t>Wykonawcy nie przysługuje:</w:t>
      </w:r>
    </w:p>
    <w:p w:rsidR="00DC716E" w:rsidRPr="000404AE" w:rsidRDefault="00AF1BA5">
      <w:pPr>
        <w:pStyle w:val="Akapitzlist"/>
        <w:numPr>
          <w:ilvl w:val="0"/>
          <w:numId w:val="36"/>
        </w:numPr>
        <w:spacing w:before="0" w:after="0" w:line="276" w:lineRule="auto"/>
        <w:ind w:left="709" w:hanging="283"/>
        <w:rPr>
          <w:rFonts w:ascii="Times New Roman" w:hAnsi="Times New Roman" w:cs="Times New Roman"/>
          <w:lang w:val="pl-PL"/>
        </w:rPr>
      </w:pPr>
      <w:r w:rsidRPr="000404AE">
        <w:rPr>
          <w:rFonts w:ascii="Times New Roman" w:eastAsia="Times New Roman" w:hAnsi="Times New Roman" w:cs="Times New Roman"/>
          <w:sz w:val="24"/>
          <w:szCs w:val="24"/>
          <w:lang w:val="pl-PL" w:eastAsia="pl-PL"/>
        </w:rPr>
        <w:t>w związku z art. 17 ust. 3 lit. b, d lub e RODO prawo do usunięcia danych osobowych;</w:t>
      </w:r>
    </w:p>
    <w:p w:rsidR="00DC716E" w:rsidRPr="000404AE" w:rsidRDefault="00AF1BA5">
      <w:pPr>
        <w:pStyle w:val="Akapitzlist"/>
        <w:numPr>
          <w:ilvl w:val="0"/>
          <w:numId w:val="36"/>
        </w:numPr>
        <w:spacing w:before="0" w:after="0" w:line="276" w:lineRule="auto"/>
        <w:ind w:left="709" w:hanging="283"/>
        <w:rPr>
          <w:rFonts w:ascii="Times New Roman" w:eastAsia="Times New Roman" w:hAnsi="Times New Roman" w:cs="Times New Roman"/>
          <w:b/>
          <w:i/>
          <w:sz w:val="24"/>
          <w:szCs w:val="24"/>
          <w:lang w:val="pl-PL" w:eastAsia="pl-PL"/>
        </w:rPr>
      </w:pPr>
      <w:r w:rsidRPr="000404AE">
        <w:rPr>
          <w:rFonts w:ascii="Times New Roman" w:eastAsia="Times New Roman" w:hAnsi="Times New Roman" w:cs="Times New Roman"/>
          <w:sz w:val="24"/>
          <w:szCs w:val="24"/>
          <w:lang w:val="pl-PL" w:eastAsia="pl-PL"/>
        </w:rPr>
        <w:t>prawo do przenoszenia danych osobowych, o którym mowa w art. 20 RODO;</w:t>
      </w:r>
    </w:p>
    <w:p w:rsidR="00DC716E" w:rsidRPr="000404AE" w:rsidRDefault="00AF1BA5">
      <w:pPr>
        <w:pStyle w:val="Akapitzlist"/>
        <w:numPr>
          <w:ilvl w:val="0"/>
          <w:numId w:val="36"/>
        </w:numPr>
        <w:spacing w:before="0" w:after="0" w:line="276" w:lineRule="auto"/>
        <w:ind w:left="709" w:hanging="283"/>
        <w:rPr>
          <w:rFonts w:ascii="Times New Roman" w:eastAsia="Times New Roman" w:hAnsi="Times New Roman" w:cs="Times New Roman"/>
          <w:b/>
          <w:i/>
          <w:sz w:val="24"/>
          <w:szCs w:val="24"/>
          <w:lang w:val="pl-PL" w:eastAsia="pl-PL"/>
        </w:rPr>
      </w:pPr>
      <w:r w:rsidRPr="000404AE">
        <w:rPr>
          <w:rFonts w:ascii="Times New Roman" w:eastAsia="Times New Roman" w:hAnsi="Times New Roman" w:cs="Times New Roman"/>
          <w:b/>
          <w:sz w:val="24"/>
          <w:szCs w:val="24"/>
          <w:lang w:val="pl-PL" w:eastAsia="pl-PL"/>
        </w:rPr>
        <w:t>na podstawie art. 21 RODO prawo sprzeciwu, wobec przetwarzania danych osobowych, gdyż podstawą prawną przetwarzania danych osobowych Wykonawcy jest art. 6 ust. 1 lit. c RODO</w:t>
      </w:r>
      <w:r w:rsidRPr="000404AE">
        <w:rPr>
          <w:rFonts w:ascii="Times New Roman" w:eastAsia="Times New Roman" w:hAnsi="Times New Roman" w:cs="Times New Roman"/>
          <w:sz w:val="24"/>
          <w:szCs w:val="24"/>
          <w:lang w:val="pl-PL" w:eastAsia="pl-PL"/>
        </w:rPr>
        <w:t>.</w:t>
      </w:r>
      <w:r w:rsidRPr="000404AE">
        <w:rPr>
          <w:rFonts w:ascii="Times New Roman" w:eastAsia="Times New Roman" w:hAnsi="Times New Roman" w:cs="Times New Roman"/>
          <w:b/>
          <w:sz w:val="24"/>
          <w:szCs w:val="24"/>
          <w:lang w:val="pl-PL" w:eastAsia="pl-PL"/>
        </w:rPr>
        <w:t xml:space="preserve"> </w:t>
      </w:r>
    </w:p>
    <w:p w:rsidR="00DC716E" w:rsidRPr="000404AE" w:rsidRDefault="00DC716E">
      <w:pPr>
        <w:pStyle w:val="Normalny1"/>
        <w:tabs>
          <w:tab w:val="left" w:pos="1276"/>
        </w:tabs>
        <w:spacing w:line="276" w:lineRule="auto"/>
        <w:outlineLvl w:val="3"/>
        <w:rPr>
          <w:rFonts w:eastAsia="Cambria" w:cs="Times New Roman"/>
          <w:lang w:val="pl-PL"/>
        </w:rPr>
      </w:pPr>
    </w:p>
    <w:tbl>
      <w:tblPr>
        <w:tblW w:w="910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DC716E" w:rsidRPr="000404AE">
        <w:trPr>
          <w:trHeight w:val="507"/>
          <w:jc w:val="center"/>
        </w:trPr>
        <w:tc>
          <w:tcPr>
            <w:tcW w:w="9102" w:type="dxa"/>
            <w:tcBorders>
              <w:top w:val="single" w:sz="4" w:space="0" w:color="00000A"/>
              <w:bottom w:val="single" w:sz="4" w:space="0" w:color="00000A"/>
            </w:tcBorders>
            <w:shd w:val="clear" w:color="auto" w:fill="auto"/>
          </w:tcPr>
          <w:p w:rsidR="00DC716E" w:rsidRPr="000404AE" w:rsidRDefault="00AF1BA5">
            <w:pPr>
              <w:pStyle w:val="Normalny1"/>
              <w:spacing w:line="276" w:lineRule="auto"/>
              <w:contextualSpacing/>
              <w:jc w:val="center"/>
              <w:rPr>
                <w:rFonts w:cs="Times New Roman"/>
                <w:color w:val="000000"/>
                <w:sz w:val="26"/>
                <w:szCs w:val="26"/>
              </w:rPr>
            </w:pPr>
            <w:r w:rsidRPr="000404AE">
              <w:rPr>
                <w:rFonts w:cs="Times New Roman"/>
                <w:color w:val="000000"/>
                <w:lang w:val="pl-PL"/>
              </w:rPr>
              <w:t>Rozdział 21</w:t>
            </w:r>
          </w:p>
          <w:p w:rsidR="00DC716E" w:rsidRPr="000404AE" w:rsidRDefault="00AF1BA5">
            <w:pPr>
              <w:pStyle w:val="Normalny1"/>
              <w:spacing w:line="276" w:lineRule="auto"/>
              <w:contextualSpacing/>
              <w:jc w:val="center"/>
              <w:rPr>
                <w:rFonts w:cs="Times New Roman"/>
                <w:color w:val="000000"/>
              </w:rPr>
            </w:pPr>
            <w:r w:rsidRPr="000404AE">
              <w:rPr>
                <w:rFonts w:cs="Times New Roman"/>
                <w:b/>
                <w:color w:val="000000"/>
                <w:lang w:val="pl-PL"/>
              </w:rPr>
              <w:t>POSTANOWIENIA KOŃCOWE</w:t>
            </w:r>
          </w:p>
        </w:tc>
      </w:tr>
    </w:tbl>
    <w:p w:rsidR="00DC716E" w:rsidRPr="000404AE" w:rsidRDefault="00DC716E">
      <w:pPr>
        <w:pStyle w:val="Normalny1"/>
        <w:spacing w:line="276" w:lineRule="auto"/>
        <w:ind w:left="340"/>
        <w:rPr>
          <w:rFonts w:cs="Times New Roman"/>
          <w:bCs/>
          <w:lang w:val="pl-PL"/>
        </w:rPr>
      </w:pPr>
    </w:p>
    <w:p w:rsidR="00DC716E" w:rsidRPr="000404AE" w:rsidRDefault="00AF1BA5">
      <w:pPr>
        <w:pStyle w:val="Normalny1"/>
        <w:tabs>
          <w:tab w:val="left" w:pos="426"/>
        </w:tabs>
        <w:jc w:val="both"/>
        <w:rPr>
          <w:rFonts w:cs="Times New Roman"/>
          <w:color w:val="000000"/>
        </w:rPr>
      </w:pPr>
      <w:r w:rsidRPr="000404AE">
        <w:rPr>
          <w:rFonts w:cs="Times New Roman"/>
          <w:color w:val="000000"/>
          <w:lang w:val="pl-PL"/>
        </w:rPr>
        <w:tab/>
        <w:t xml:space="preserve">Zamawiający </w:t>
      </w:r>
      <w:r w:rsidRPr="000404AE">
        <w:rPr>
          <w:rFonts w:cs="Times New Roman"/>
          <w:b/>
          <w:color w:val="000000"/>
          <w:u w:val="single"/>
          <w:lang w:val="pl-PL"/>
        </w:rPr>
        <w:t>nie przewiduje</w:t>
      </w:r>
      <w:r w:rsidRPr="000404AE">
        <w:rPr>
          <w:rFonts w:cs="Times New Roman"/>
          <w:color w:val="000000"/>
          <w:lang w:val="pl-PL"/>
        </w:rPr>
        <w:t>:</w:t>
      </w:r>
    </w:p>
    <w:p w:rsidR="00DC716E" w:rsidRPr="000404AE" w:rsidRDefault="00AF1BA5">
      <w:pPr>
        <w:pStyle w:val="Akapitzlist"/>
        <w:numPr>
          <w:ilvl w:val="0"/>
          <w:numId w:val="24"/>
        </w:numPr>
        <w:spacing w:before="0" w:after="0" w:line="276" w:lineRule="auto"/>
        <w:ind w:hanging="294"/>
        <w:rPr>
          <w:rFonts w:ascii="Times New Roman" w:hAnsi="Times New Roman" w:cs="Times New Roman"/>
          <w:color w:val="000000"/>
          <w:sz w:val="24"/>
          <w:szCs w:val="24"/>
        </w:rPr>
      </w:pPr>
      <w:r w:rsidRPr="000404AE">
        <w:rPr>
          <w:rFonts w:ascii="Times New Roman" w:hAnsi="Times New Roman" w:cs="Times New Roman"/>
          <w:color w:val="000000"/>
          <w:sz w:val="24"/>
          <w:szCs w:val="24"/>
          <w:lang w:val="pl-PL"/>
        </w:rPr>
        <w:t>zawarcia umowy ramowej,</w:t>
      </w:r>
    </w:p>
    <w:p w:rsidR="00DC716E" w:rsidRPr="000404AE" w:rsidRDefault="00AF1BA5">
      <w:pPr>
        <w:pStyle w:val="Akapitzlist"/>
        <w:numPr>
          <w:ilvl w:val="0"/>
          <w:numId w:val="24"/>
        </w:numPr>
        <w:spacing w:before="0" w:after="0" w:line="276" w:lineRule="auto"/>
        <w:ind w:hanging="294"/>
        <w:rPr>
          <w:rFonts w:ascii="Times New Roman" w:hAnsi="Times New Roman" w:cs="Times New Roman"/>
          <w:color w:val="000000"/>
          <w:sz w:val="24"/>
          <w:szCs w:val="24"/>
        </w:rPr>
      </w:pPr>
      <w:r w:rsidRPr="000404AE">
        <w:rPr>
          <w:rFonts w:ascii="Times New Roman" w:hAnsi="Times New Roman" w:cs="Times New Roman"/>
          <w:color w:val="000000"/>
          <w:sz w:val="24"/>
          <w:szCs w:val="24"/>
          <w:lang w:val="pl-PL"/>
        </w:rPr>
        <w:t>składania ofert wariantowych,</w:t>
      </w:r>
    </w:p>
    <w:p w:rsidR="00160999" w:rsidRPr="000404AE" w:rsidRDefault="00160999" w:rsidP="00160999">
      <w:pPr>
        <w:pStyle w:val="Akapitzlist"/>
        <w:numPr>
          <w:ilvl w:val="0"/>
          <w:numId w:val="24"/>
        </w:numPr>
        <w:spacing w:before="0" w:after="0" w:line="276" w:lineRule="auto"/>
        <w:ind w:hanging="294"/>
        <w:rPr>
          <w:rFonts w:ascii="Times New Roman" w:hAnsi="Times New Roman" w:cs="Times New Roman"/>
          <w:color w:val="000000"/>
          <w:sz w:val="24"/>
          <w:szCs w:val="24"/>
        </w:rPr>
      </w:pPr>
      <w:r w:rsidRPr="000404AE">
        <w:rPr>
          <w:rFonts w:ascii="Times New Roman" w:hAnsi="Times New Roman" w:cs="Times New Roman"/>
          <w:color w:val="000000"/>
          <w:sz w:val="24"/>
          <w:szCs w:val="24"/>
          <w:lang w:val="pl-PL"/>
        </w:rPr>
        <w:t xml:space="preserve">składania ofert </w:t>
      </w:r>
      <w:proofErr w:type="spellStart"/>
      <w:r w:rsidRPr="000404AE">
        <w:rPr>
          <w:rFonts w:ascii="Times New Roman" w:hAnsi="Times New Roman" w:cs="Times New Roman"/>
          <w:color w:val="000000"/>
          <w:sz w:val="24"/>
          <w:szCs w:val="24"/>
          <w:lang w:val="pl-PL"/>
        </w:rPr>
        <w:t>cześciowych</w:t>
      </w:r>
      <w:proofErr w:type="spellEnd"/>
      <w:r w:rsidRPr="000404AE">
        <w:rPr>
          <w:rFonts w:ascii="Times New Roman" w:hAnsi="Times New Roman" w:cs="Times New Roman"/>
          <w:color w:val="000000"/>
          <w:sz w:val="24"/>
          <w:szCs w:val="24"/>
          <w:lang w:val="pl-PL"/>
        </w:rPr>
        <w:t>,</w:t>
      </w:r>
    </w:p>
    <w:p w:rsidR="00DC716E" w:rsidRPr="000404AE" w:rsidRDefault="00AF1BA5">
      <w:pPr>
        <w:pStyle w:val="Akapitzlist"/>
        <w:numPr>
          <w:ilvl w:val="0"/>
          <w:numId w:val="24"/>
        </w:numPr>
        <w:spacing w:before="0" w:after="0" w:line="276" w:lineRule="auto"/>
        <w:ind w:hanging="294"/>
        <w:rPr>
          <w:rFonts w:ascii="Times New Roman" w:hAnsi="Times New Roman" w:cs="Times New Roman"/>
          <w:color w:val="000000"/>
          <w:sz w:val="24"/>
          <w:szCs w:val="24"/>
        </w:rPr>
      </w:pPr>
      <w:r w:rsidRPr="000404AE">
        <w:rPr>
          <w:rFonts w:ascii="Times New Roman" w:hAnsi="Times New Roman" w:cs="Times New Roman"/>
          <w:color w:val="000000"/>
          <w:sz w:val="24"/>
          <w:szCs w:val="24"/>
          <w:lang w:val="pl-PL"/>
        </w:rPr>
        <w:t>rozliczania w walutach obcych,</w:t>
      </w:r>
    </w:p>
    <w:p w:rsidR="00DC716E" w:rsidRPr="000404AE" w:rsidRDefault="00AF1BA5">
      <w:pPr>
        <w:pStyle w:val="Akapitzlist"/>
        <w:numPr>
          <w:ilvl w:val="0"/>
          <w:numId w:val="24"/>
        </w:numPr>
        <w:spacing w:before="0" w:after="0" w:line="276" w:lineRule="auto"/>
        <w:ind w:hanging="294"/>
        <w:rPr>
          <w:rFonts w:ascii="Times New Roman" w:hAnsi="Times New Roman" w:cs="Times New Roman"/>
          <w:color w:val="000000"/>
          <w:sz w:val="24"/>
          <w:szCs w:val="24"/>
        </w:rPr>
      </w:pPr>
      <w:r w:rsidRPr="000404AE">
        <w:rPr>
          <w:rFonts w:ascii="Times New Roman" w:hAnsi="Times New Roman" w:cs="Times New Roman"/>
          <w:color w:val="000000"/>
          <w:sz w:val="24"/>
          <w:szCs w:val="24"/>
          <w:lang w:val="pl-PL"/>
        </w:rPr>
        <w:t>aukcji elektronicznej,</w:t>
      </w:r>
    </w:p>
    <w:p w:rsidR="00DC716E" w:rsidRPr="000404AE" w:rsidRDefault="00AF1BA5">
      <w:pPr>
        <w:pStyle w:val="Akapitzlist"/>
        <w:numPr>
          <w:ilvl w:val="0"/>
          <w:numId w:val="24"/>
        </w:numPr>
        <w:spacing w:before="0" w:after="0" w:line="276" w:lineRule="auto"/>
        <w:ind w:hanging="294"/>
        <w:rPr>
          <w:rFonts w:ascii="Times New Roman" w:hAnsi="Times New Roman" w:cs="Times New Roman"/>
          <w:color w:val="000000"/>
          <w:sz w:val="24"/>
          <w:szCs w:val="24"/>
          <w:lang w:val="pl-PL"/>
        </w:rPr>
      </w:pPr>
      <w:r w:rsidRPr="000404AE">
        <w:rPr>
          <w:rFonts w:ascii="Times New Roman" w:hAnsi="Times New Roman" w:cs="Times New Roman"/>
          <w:color w:val="000000"/>
          <w:sz w:val="24"/>
          <w:szCs w:val="24"/>
          <w:lang w:val="pl-PL"/>
        </w:rPr>
        <w:t>zwrotu kosztów udziału w postępowaniu.</w:t>
      </w:r>
    </w:p>
    <w:p w:rsidR="00DC716E" w:rsidRPr="000404AE" w:rsidRDefault="00DC716E">
      <w:pPr>
        <w:pStyle w:val="Akapitzlist"/>
        <w:spacing w:before="0" w:after="0" w:line="276" w:lineRule="auto"/>
        <w:rPr>
          <w:rFonts w:ascii="Times New Roman" w:hAnsi="Times New Roman" w:cs="Times New Roman"/>
          <w:color w:val="000000"/>
          <w:sz w:val="24"/>
          <w:szCs w:val="24"/>
          <w:lang w:val="pl-PL"/>
        </w:rPr>
      </w:pPr>
    </w:p>
    <w:tbl>
      <w:tblPr>
        <w:tblW w:w="910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DC716E" w:rsidRPr="000404AE">
        <w:trPr>
          <w:trHeight w:val="507"/>
          <w:jc w:val="center"/>
        </w:trPr>
        <w:tc>
          <w:tcPr>
            <w:tcW w:w="9102" w:type="dxa"/>
            <w:tcBorders>
              <w:top w:val="single" w:sz="4" w:space="0" w:color="00000A"/>
              <w:bottom w:val="single" w:sz="4" w:space="0" w:color="00000A"/>
            </w:tcBorders>
            <w:shd w:val="clear" w:color="auto" w:fill="auto"/>
          </w:tcPr>
          <w:p w:rsidR="00DC716E" w:rsidRPr="000404AE" w:rsidRDefault="00AF1BA5">
            <w:pPr>
              <w:pStyle w:val="Normalny1"/>
              <w:spacing w:line="276" w:lineRule="auto"/>
              <w:contextualSpacing/>
              <w:jc w:val="center"/>
              <w:rPr>
                <w:rFonts w:cs="Times New Roman"/>
                <w:color w:val="000000"/>
                <w:sz w:val="26"/>
                <w:szCs w:val="26"/>
              </w:rPr>
            </w:pPr>
            <w:r w:rsidRPr="000404AE">
              <w:rPr>
                <w:rFonts w:cs="Times New Roman"/>
                <w:color w:val="000000"/>
                <w:lang w:val="pl-PL"/>
              </w:rPr>
              <w:t>Rozdział 22</w:t>
            </w:r>
          </w:p>
          <w:p w:rsidR="00DC716E" w:rsidRPr="000404AE" w:rsidRDefault="00AF1BA5">
            <w:pPr>
              <w:pStyle w:val="Normalny1"/>
              <w:spacing w:line="276" w:lineRule="auto"/>
              <w:contextualSpacing/>
              <w:jc w:val="center"/>
              <w:rPr>
                <w:rFonts w:cs="Times New Roman"/>
                <w:color w:val="000000"/>
              </w:rPr>
            </w:pPr>
            <w:r w:rsidRPr="000404AE">
              <w:rPr>
                <w:rFonts w:cs="Times New Roman"/>
                <w:b/>
                <w:color w:val="000000"/>
                <w:lang w:val="pl-PL"/>
              </w:rPr>
              <w:t>ZAŁĄCZNIKI DO SIWZ</w:t>
            </w:r>
          </w:p>
        </w:tc>
      </w:tr>
    </w:tbl>
    <w:p w:rsidR="00DC716E" w:rsidRPr="000404AE" w:rsidRDefault="00DC716E">
      <w:pPr>
        <w:pStyle w:val="Normalny1"/>
        <w:spacing w:line="276" w:lineRule="auto"/>
        <w:ind w:left="340"/>
        <w:rPr>
          <w:rFonts w:cs="Times New Roman"/>
          <w:bCs/>
          <w:lang w:val="pl-PL"/>
        </w:rPr>
      </w:pPr>
    </w:p>
    <w:p w:rsidR="00DC716E" w:rsidRPr="000404AE" w:rsidRDefault="00AF1BA5">
      <w:pPr>
        <w:pStyle w:val="Normalny1"/>
        <w:spacing w:line="276" w:lineRule="auto"/>
        <w:ind w:left="340" w:hanging="340"/>
        <w:rPr>
          <w:rFonts w:cs="Times New Roman"/>
          <w:u w:val="single"/>
          <w:lang w:val="pl-PL"/>
        </w:rPr>
      </w:pPr>
      <w:r w:rsidRPr="000404AE">
        <w:rPr>
          <w:rFonts w:cs="Times New Roman"/>
          <w:u w:val="single"/>
          <w:lang w:val="pl-PL"/>
        </w:rPr>
        <w:t>Integralną częścią SIWZ są załączniki:</w:t>
      </w:r>
    </w:p>
    <w:p w:rsidR="00DC716E" w:rsidRPr="000404AE" w:rsidRDefault="00AF1BA5">
      <w:pPr>
        <w:pStyle w:val="Normalny1"/>
        <w:spacing w:line="276" w:lineRule="auto"/>
        <w:ind w:left="2836" w:hanging="2836"/>
        <w:jc w:val="both"/>
        <w:rPr>
          <w:rFonts w:cs="Times New Roman"/>
          <w:lang w:val="pl-PL"/>
        </w:rPr>
      </w:pPr>
      <w:r w:rsidRPr="000404AE">
        <w:rPr>
          <w:rFonts w:cs="Times New Roman"/>
          <w:lang w:val="pl-PL"/>
        </w:rPr>
        <w:t>Załącznik Nr</w:t>
      </w:r>
      <w:r w:rsidR="00160999" w:rsidRPr="000404AE">
        <w:rPr>
          <w:rFonts w:cs="Times New Roman"/>
          <w:lang w:val="pl-PL"/>
        </w:rPr>
        <w:t xml:space="preserve"> 1</w:t>
      </w:r>
      <w:r w:rsidRPr="000404AE">
        <w:rPr>
          <w:rFonts w:cs="Times New Roman"/>
          <w:lang w:val="pl-PL"/>
        </w:rPr>
        <w:t xml:space="preserve">– </w:t>
      </w:r>
      <w:r w:rsidRPr="000404AE">
        <w:rPr>
          <w:rFonts w:cs="Times New Roman"/>
          <w:lang w:val="pl-PL"/>
        </w:rPr>
        <w:tab/>
        <w:t>Dokumentacja projektowa, w skład której wchodzą:</w:t>
      </w:r>
    </w:p>
    <w:p w:rsidR="00DC716E" w:rsidRPr="000404AE" w:rsidRDefault="00AF1BA5">
      <w:pPr>
        <w:pStyle w:val="Akapitzlist"/>
        <w:numPr>
          <w:ilvl w:val="0"/>
          <w:numId w:val="26"/>
        </w:numPr>
        <w:spacing w:before="0" w:after="0" w:line="276" w:lineRule="auto"/>
        <w:ind w:left="3119" w:hanging="284"/>
        <w:rPr>
          <w:rFonts w:ascii="Times New Roman" w:hAnsi="Times New Roman" w:cs="Times New Roman"/>
        </w:rPr>
      </w:pPr>
      <w:r w:rsidRPr="000404AE">
        <w:rPr>
          <w:rFonts w:ascii="Times New Roman" w:hAnsi="Times New Roman" w:cs="Times New Roman"/>
          <w:bCs/>
          <w:color w:val="000000" w:themeColor="text1"/>
          <w:sz w:val="24"/>
          <w:szCs w:val="24"/>
          <w:lang w:val="pl-PL"/>
        </w:rPr>
        <w:t>Projekt budowlany,</w:t>
      </w:r>
    </w:p>
    <w:p w:rsidR="00DC716E" w:rsidRPr="000404AE" w:rsidRDefault="00AF1BA5">
      <w:pPr>
        <w:pStyle w:val="Akapitzlist"/>
        <w:numPr>
          <w:ilvl w:val="0"/>
          <w:numId w:val="26"/>
        </w:numPr>
        <w:spacing w:before="0" w:after="0" w:line="276" w:lineRule="auto"/>
        <w:ind w:left="3119" w:hanging="284"/>
        <w:rPr>
          <w:rFonts w:ascii="Times New Roman" w:hAnsi="Times New Roman" w:cs="Times New Roman"/>
          <w:bCs/>
          <w:color w:val="000000" w:themeColor="text1"/>
          <w:sz w:val="24"/>
          <w:szCs w:val="24"/>
          <w:lang w:val="pl-PL"/>
        </w:rPr>
      </w:pPr>
      <w:r w:rsidRPr="000404AE">
        <w:rPr>
          <w:rFonts w:ascii="Times New Roman" w:hAnsi="Times New Roman" w:cs="Times New Roman"/>
          <w:bCs/>
          <w:color w:val="000000" w:themeColor="text1"/>
          <w:sz w:val="24"/>
          <w:szCs w:val="24"/>
          <w:lang w:val="pl-PL"/>
        </w:rPr>
        <w:t>Specyfikacje techniczne wykonania i odbioru robót budowlanych (</w:t>
      </w:r>
      <w:proofErr w:type="spellStart"/>
      <w:r w:rsidRPr="000404AE">
        <w:rPr>
          <w:rFonts w:ascii="Times New Roman" w:hAnsi="Times New Roman" w:cs="Times New Roman"/>
          <w:bCs/>
          <w:color w:val="000000" w:themeColor="text1"/>
          <w:sz w:val="24"/>
          <w:szCs w:val="24"/>
          <w:lang w:val="pl-PL"/>
        </w:rPr>
        <w:t>STWiOR</w:t>
      </w:r>
      <w:proofErr w:type="spellEnd"/>
      <w:r w:rsidRPr="000404AE">
        <w:rPr>
          <w:rFonts w:ascii="Times New Roman" w:hAnsi="Times New Roman" w:cs="Times New Roman"/>
          <w:bCs/>
          <w:color w:val="000000" w:themeColor="text1"/>
          <w:sz w:val="24"/>
          <w:szCs w:val="24"/>
          <w:lang w:val="pl-PL"/>
        </w:rPr>
        <w:t>),</w:t>
      </w:r>
    </w:p>
    <w:p w:rsidR="00DC716E" w:rsidRPr="000404AE" w:rsidRDefault="00AF1BA5">
      <w:pPr>
        <w:pStyle w:val="Akapitzlist"/>
        <w:numPr>
          <w:ilvl w:val="0"/>
          <w:numId w:val="26"/>
        </w:numPr>
        <w:spacing w:before="0" w:after="0" w:line="276" w:lineRule="auto"/>
        <w:ind w:left="3119" w:hanging="284"/>
        <w:rPr>
          <w:rFonts w:ascii="Times New Roman" w:hAnsi="Times New Roman" w:cs="Times New Roman"/>
          <w:bCs/>
          <w:color w:val="000000" w:themeColor="text1"/>
          <w:sz w:val="24"/>
          <w:szCs w:val="24"/>
        </w:rPr>
      </w:pPr>
      <w:r w:rsidRPr="000404AE">
        <w:rPr>
          <w:rFonts w:ascii="Times New Roman" w:hAnsi="Times New Roman" w:cs="Times New Roman"/>
          <w:bCs/>
          <w:color w:val="000000" w:themeColor="text1"/>
          <w:sz w:val="24"/>
          <w:szCs w:val="24"/>
          <w:lang w:val="pl-PL"/>
        </w:rPr>
        <w:t>Przedmiary robót.</w:t>
      </w:r>
    </w:p>
    <w:p w:rsidR="00DC716E" w:rsidRPr="000404AE" w:rsidRDefault="00AF1BA5">
      <w:pPr>
        <w:pStyle w:val="Normalny1"/>
        <w:spacing w:line="276" w:lineRule="auto"/>
        <w:ind w:left="2832" w:hanging="2832"/>
        <w:jc w:val="both"/>
        <w:rPr>
          <w:rFonts w:cs="Times New Roman"/>
          <w:lang w:val="pl-PL"/>
        </w:rPr>
      </w:pPr>
      <w:r w:rsidRPr="000404AE">
        <w:rPr>
          <w:rFonts w:cs="Times New Roman"/>
          <w:lang w:val="pl-PL"/>
        </w:rPr>
        <w:t>Załącznik Nr 2</w:t>
      </w:r>
      <w:r w:rsidR="00160999" w:rsidRPr="000404AE">
        <w:rPr>
          <w:rFonts w:cs="Times New Roman"/>
          <w:lang w:val="pl-PL"/>
        </w:rPr>
        <w:t xml:space="preserve">- </w:t>
      </w:r>
      <w:r w:rsidRPr="000404AE">
        <w:rPr>
          <w:rFonts w:cs="Times New Roman"/>
          <w:lang w:val="pl-PL"/>
        </w:rPr>
        <w:tab/>
        <w:t>Projekt umowy.</w:t>
      </w:r>
    </w:p>
    <w:p w:rsidR="00DC716E" w:rsidRPr="000404AE" w:rsidRDefault="00AF1BA5">
      <w:pPr>
        <w:pStyle w:val="Normalny1"/>
        <w:spacing w:line="276" w:lineRule="auto"/>
        <w:ind w:left="2832" w:hanging="2832"/>
        <w:jc w:val="both"/>
        <w:rPr>
          <w:rFonts w:cs="Times New Roman"/>
          <w:color w:val="000000" w:themeColor="text1"/>
          <w:lang w:val="pl-PL"/>
        </w:rPr>
      </w:pPr>
      <w:r w:rsidRPr="000404AE">
        <w:rPr>
          <w:rFonts w:cs="Times New Roman"/>
          <w:color w:val="000000" w:themeColor="text1"/>
          <w:lang w:val="pl-PL"/>
        </w:rPr>
        <w:t xml:space="preserve">Załącznik Nr 3 – </w:t>
      </w:r>
      <w:r w:rsidRPr="000404AE">
        <w:rPr>
          <w:rFonts w:cs="Times New Roman"/>
          <w:color w:val="000000" w:themeColor="text1"/>
          <w:lang w:val="pl-PL"/>
        </w:rPr>
        <w:tab/>
        <w:t xml:space="preserve">Wzór Formularza ofertowego </w:t>
      </w:r>
      <w:r w:rsidRPr="000404AE">
        <w:rPr>
          <w:rFonts w:cs="Times New Roman"/>
          <w:i/>
          <w:color w:val="000000" w:themeColor="text1"/>
          <w:lang w:val="pl-PL"/>
        </w:rPr>
        <w:t>– wraz z ofertą</w:t>
      </w:r>
      <w:r w:rsidRPr="000404AE">
        <w:rPr>
          <w:rFonts w:cs="Times New Roman"/>
          <w:color w:val="000000" w:themeColor="text1"/>
          <w:lang w:val="pl-PL"/>
        </w:rPr>
        <w:t>.</w:t>
      </w:r>
    </w:p>
    <w:p w:rsidR="00DC716E" w:rsidRPr="000404AE" w:rsidRDefault="00AF1BA5">
      <w:pPr>
        <w:pStyle w:val="Normalny1"/>
        <w:spacing w:line="276" w:lineRule="auto"/>
        <w:ind w:left="2832" w:hanging="2832"/>
        <w:jc w:val="both"/>
        <w:rPr>
          <w:rFonts w:cs="Times New Roman"/>
          <w:color w:val="000000" w:themeColor="text1"/>
          <w:lang w:val="pl-PL"/>
        </w:rPr>
      </w:pPr>
      <w:r w:rsidRPr="000404AE">
        <w:rPr>
          <w:rFonts w:cs="Times New Roman"/>
          <w:color w:val="000000" w:themeColor="text1"/>
          <w:lang w:val="pl-PL"/>
        </w:rPr>
        <w:t xml:space="preserve">Załącznik Nr 4 – </w:t>
      </w:r>
      <w:r w:rsidRPr="000404AE">
        <w:rPr>
          <w:rFonts w:cs="Times New Roman"/>
          <w:color w:val="000000" w:themeColor="text1"/>
          <w:lang w:val="pl-PL"/>
        </w:rPr>
        <w:tab/>
        <w:t xml:space="preserve">Wzór oświadczenia o braku podstaw do wykluczenia </w:t>
      </w:r>
      <w:r w:rsidRPr="000404AE">
        <w:rPr>
          <w:rFonts w:cs="Times New Roman"/>
          <w:i/>
          <w:color w:val="000000" w:themeColor="text1"/>
          <w:lang w:val="pl-PL"/>
        </w:rPr>
        <w:t>– wraz z ofertą</w:t>
      </w:r>
      <w:r w:rsidRPr="000404AE">
        <w:rPr>
          <w:rFonts w:cs="Times New Roman"/>
          <w:color w:val="000000" w:themeColor="text1"/>
          <w:lang w:val="pl-PL"/>
        </w:rPr>
        <w:t>.</w:t>
      </w:r>
    </w:p>
    <w:p w:rsidR="00DC716E" w:rsidRPr="000404AE" w:rsidRDefault="00AF1BA5">
      <w:pPr>
        <w:pStyle w:val="Normalny1"/>
        <w:spacing w:line="276" w:lineRule="auto"/>
        <w:ind w:left="2832" w:hanging="2832"/>
        <w:jc w:val="both"/>
        <w:rPr>
          <w:rFonts w:cs="Times New Roman"/>
          <w:color w:val="000000" w:themeColor="text1"/>
          <w:lang w:val="pl-PL"/>
        </w:rPr>
      </w:pPr>
      <w:r w:rsidRPr="000404AE">
        <w:rPr>
          <w:rFonts w:cs="Times New Roman"/>
          <w:color w:val="000000" w:themeColor="text1"/>
          <w:lang w:val="pl-PL"/>
        </w:rPr>
        <w:t>Załącznik Nr 5 –</w:t>
      </w:r>
      <w:r w:rsidRPr="000404AE">
        <w:rPr>
          <w:rFonts w:cs="Times New Roman"/>
          <w:color w:val="000000" w:themeColor="text1"/>
          <w:lang w:val="pl-PL"/>
        </w:rPr>
        <w:tab/>
        <w:t xml:space="preserve">Wzór oświadczenia o spełnianiu warunków udziału </w:t>
      </w:r>
      <w:r w:rsidRPr="000404AE">
        <w:rPr>
          <w:rFonts w:cs="Times New Roman"/>
          <w:color w:val="000000" w:themeColor="text1"/>
          <w:lang w:val="pl-PL"/>
        </w:rPr>
        <w:br/>
        <w:t xml:space="preserve">w postępowaniu </w:t>
      </w:r>
      <w:r w:rsidRPr="000404AE">
        <w:rPr>
          <w:rFonts w:cs="Times New Roman"/>
          <w:i/>
          <w:color w:val="000000" w:themeColor="text1"/>
          <w:lang w:val="pl-PL"/>
        </w:rPr>
        <w:t>– wraz z ofertą</w:t>
      </w:r>
      <w:r w:rsidRPr="000404AE">
        <w:rPr>
          <w:rFonts w:cs="Times New Roman"/>
          <w:color w:val="000000" w:themeColor="text1"/>
          <w:lang w:val="pl-PL"/>
        </w:rPr>
        <w:t>.</w:t>
      </w:r>
    </w:p>
    <w:p w:rsidR="00DC716E" w:rsidRPr="000404AE" w:rsidRDefault="00AF1BA5">
      <w:pPr>
        <w:pStyle w:val="Normalny1"/>
        <w:spacing w:line="276" w:lineRule="auto"/>
        <w:ind w:left="2832" w:hanging="2832"/>
        <w:jc w:val="both"/>
        <w:rPr>
          <w:rFonts w:cs="Times New Roman"/>
          <w:color w:val="000000" w:themeColor="text1"/>
          <w:lang w:val="pl-PL"/>
        </w:rPr>
      </w:pPr>
      <w:r w:rsidRPr="000404AE">
        <w:rPr>
          <w:rFonts w:cs="Times New Roman"/>
          <w:color w:val="000000" w:themeColor="text1"/>
          <w:lang w:val="pl-PL"/>
        </w:rPr>
        <w:t xml:space="preserve">Załącznik Nr 6 – </w:t>
      </w:r>
      <w:r w:rsidRPr="000404AE">
        <w:rPr>
          <w:rFonts w:cs="Times New Roman"/>
          <w:color w:val="000000" w:themeColor="text1"/>
          <w:lang w:val="pl-PL"/>
        </w:rPr>
        <w:tab/>
        <w:t xml:space="preserve">Wzór informacji, że wykonawca nie należy/należy do grupy kapitałowej – </w:t>
      </w:r>
      <w:r w:rsidRPr="000404AE">
        <w:rPr>
          <w:rFonts w:cs="Times New Roman"/>
          <w:i/>
          <w:color w:val="000000" w:themeColor="text1"/>
          <w:lang w:val="pl-PL"/>
        </w:rPr>
        <w:t xml:space="preserve">składany w terminie 3 dni od dnia zamieszczenia na stronie internetowej Zamawiającego informacji, o których mowa w art. 86 ust. 5 ustawy </w:t>
      </w:r>
      <w:proofErr w:type="spellStart"/>
      <w:r w:rsidRPr="000404AE">
        <w:rPr>
          <w:rFonts w:cs="Times New Roman"/>
          <w:i/>
          <w:color w:val="000000" w:themeColor="text1"/>
          <w:lang w:val="pl-PL"/>
        </w:rPr>
        <w:t>Pzp</w:t>
      </w:r>
      <w:proofErr w:type="spellEnd"/>
      <w:r w:rsidRPr="000404AE">
        <w:rPr>
          <w:rFonts w:cs="Times New Roman"/>
          <w:i/>
          <w:color w:val="000000" w:themeColor="text1"/>
          <w:lang w:val="pl-PL"/>
        </w:rPr>
        <w:t xml:space="preserve"> (informacji z otwarcia ofert)</w:t>
      </w:r>
      <w:r w:rsidRPr="000404AE">
        <w:rPr>
          <w:rFonts w:cs="Times New Roman"/>
          <w:color w:val="000000" w:themeColor="text1"/>
          <w:lang w:val="pl-PL"/>
        </w:rPr>
        <w:t>,</w:t>
      </w:r>
    </w:p>
    <w:p w:rsidR="00DC716E" w:rsidRPr="000404AE" w:rsidRDefault="00AF1BA5">
      <w:pPr>
        <w:pStyle w:val="Normalny1"/>
        <w:spacing w:line="276" w:lineRule="auto"/>
        <w:ind w:left="2832" w:hanging="2832"/>
        <w:jc w:val="both"/>
        <w:rPr>
          <w:rFonts w:cs="Times New Roman"/>
          <w:color w:val="000000" w:themeColor="text1"/>
          <w:lang w:val="pl-PL"/>
        </w:rPr>
      </w:pPr>
      <w:r w:rsidRPr="000404AE">
        <w:rPr>
          <w:rFonts w:cs="Times New Roman"/>
          <w:color w:val="000000" w:themeColor="text1"/>
          <w:lang w:val="pl-PL"/>
        </w:rPr>
        <w:t xml:space="preserve">Załącznik Nr 7 – </w:t>
      </w:r>
      <w:r w:rsidRPr="000404AE">
        <w:rPr>
          <w:rFonts w:cs="Times New Roman"/>
          <w:color w:val="000000" w:themeColor="text1"/>
          <w:lang w:val="pl-PL"/>
        </w:rPr>
        <w:tab/>
        <w:t xml:space="preserve">Wzór wykazu robót budowlanych – </w:t>
      </w:r>
      <w:r w:rsidRPr="000404AE">
        <w:rPr>
          <w:rFonts w:cs="Times New Roman"/>
          <w:i/>
          <w:color w:val="000000" w:themeColor="text1"/>
          <w:lang w:val="pl-PL"/>
        </w:rPr>
        <w:t xml:space="preserve">składany na wezwanie zamawiającego w trybie art. 26 ust. 2 ustawy </w:t>
      </w:r>
      <w:proofErr w:type="spellStart"/>
      <w:r w:rsidRPr="000404AE">
        <w:rPr>
          <w:rFonts w:cs="Times New Roman"/>
          <w:i/>
          <w:color w:val="000000" w:themeColor="text1"/>
          <w:lang w:val="pl-PL"/>
        </w:rPr>
        <w:t>Pzp</w:t>
      </w:r>
      <w:proofErr w:type="spellEnd"/>
      <w:r w:rsidRPr="000404AE">
        <w:rPr>
          <w:rFonts w:cs="Times New Roman"/>
          <w:color w:val="000000" w:themeColor="text1"/>
          <w:lang w:val="pl-PL"/>
        </w:rPr>
        <w:t>.</w:t>
      </w:r>
    </w:p>
    <w:p w:rsidR="00DC716E" w:rsidRPr="000404AE" w:rsidRDefault="00AF1BA5">
      <w:pPr>
        <w:pStyle w:val="Normalny1"/>
        <w:spacing w:line="276" w:lineRule="auto"/>
        <w:ind w:left="2832" w:hanging="2832"/>
        <w:jc w:val="both"/>
        <w:rPr>
          <w:rFonts w:cs="Times New Roman"/>
          <w:lang w:val="pl-PL"/>
        </w:rPr>
      </w:pPr>
      <w:r w:rsidRPr="000404AE">
        <w:rPr>
          <w:rFonts w:cs="Times New Roman"/>
          <w:color w:val="000000" w:themeColor="text1"/>
          <w:lang w:val="pl-PL"/>
        </w:rPr>
        <w:t xml:space="preserve">Załącznik Nr 8 – </w:t>
      </w:r>
      <w:r w:rsidRPr="000404AE">
        <w:rPr>
          <w:rFonts w:cs="Times New Roman"/>
          <w:color w:val="000000" w:themeColor="text1"/>
          <w:lang w:val="pl-PL"/>
        </w:rPr>
        <w:tab/>
        <w:t xml:space="preserve">Wzór wykazu osób – </w:t>
      </w:r>
      <w:r w:rsidRPr="000404AE">
        <w:rPr>
          <w:rFonts w:cs="Times New Roman"/>
          <w:i/>
          <w:color w:val="000000" w:themeColor="text1"/>
          <w:lang w:val="pl-PL"/>
        </w:rPr>
        <w:t xml:space="preserve">składany na wezwanie zamawiającego </w:t>
      </w:r>
      <w:r w:rsidRPr="000404AE">
        <w:rPr>
          <w:rFonts w:cs="Times New Roman"/>
          <w:i/>
          <w:color w:val="000000" w:themeColor="text1"/>
          <w:lang w:val="pl-PL"/>
        </w:rPr>
        <w:br/>
        <w:t xml:space="preserve">w trybie art. 26 ust. 2 ustawy </w:t>
      </w:r>
      <w:proofErr w:type="spellStart"/>
      <w:r w:rsidRPr="000404AE">
        <w:rPr>
          <w:rFonts w:cs="Times New Roman"/>
          <w:i/>
          <w:color w:val="000000" w:themeColor="text1"/>
          <w:lang w:val="pl-PL"/>
        </w:rPr>
        <w:t>Pzp</w:t>
      </w:r>
      <w:proofErr w:type="spellEnd"/>
      <w:r w:rsidRPr="000404AE">
        <w:rPr>
          <w:rFonts w:cs="Times New Roman"/>
          <w:color w:val="000000" w:themeColor="text1"/>
          <w:lang w:val="pl-PL"/>
        </w:rPr>
        <w:t>.</w:t>
      </w:r>
    </w:p>
    <w:p w:rsidR="00DC716E" w:rsidRPr="000404AE" w:rsidRDefault="00DC716E">
      <w:pPr>
        <w:pStyle w:val="Normalny1"/>
        <w:spacing w:line="276" w:lineRule="auto"/>
        <w:ind w:left="2832" w:hanging="2832"/>
        <w:jc w:val="both"/>
        <w:rPr>
          <w:rFonts w:cs="Times New Roman"/>
          <w:lang w:val="pl-PL"/>
        </w:rPr>
      </w:pPr>
    </w:p>
    <w:sectPr w:rsidR="00DC716E" w:rsidRPr="000404AE">
      <w:footerReference w:type="default" r:id="rId16"/>
      <w:footerReference w:type="first" r:id="rId17"/>
      <w:pgSz w:w="11906" w:h="16838"/>
      <w:pgMar w:top="398" w:right="1417" w:bottom="1417" w:left="1417" w:header="0" w:footer="799" w:gutter="0"/>
      <w:cols w:space="708"/>
      <w:formProt w:val="0"/>
      <w:titlePg/>
      <w:docGrid w:linePitch="326" w:charSpace="-6145"/>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4711" w:rsidRDefault="00A54711">
      <w:pPr>
        <w:spacing w:line="240" w:lineRule="auto"/>
      </w:pPr>
      <w:r>
        <w:separator/>
      </w:r>
    </w:p>
  </w:endnote>
  <w:endnote w:type="continuationSeparator" w:id="0">
    <w:p w:rsidR="00A54711" w:rsidRDefault="00A547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ndale Sans UI">
    <w:panose1 w:val="00000000000000000000"/>
    <w:charset w:val="00"/>
    <w:family w:val="roman"/>
    <w:notTrueType/>
    <w:pitch w:val="default"/>
  </w:font>
  <w:font w:name="Calibri Light">
    <w:panose1 w:val="020F0302020204030204"/>
    <w:charset w:val="EE"/>
    <w:family w:val="swiss"/>
    <w:pitch w:val="variable"/>
    <w:sig w:usb0="E0002AFF" w:usb1="C000247B"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Liberation Mono"/>
    <w:panose1 w:val="00000400000000000000"/>
    <w:charset w:val="00"/>
    <w:family w:val="roman"/>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w:altName w:val="Times New Roman"/>
    <w:panose1 w:val="02020603050405020304"/>
    <w:charset w:val="EE"/>
    <w:family w:val="roman"/>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Arial Unicode MS">
    <w:panose1 w:val="020B0604020202020204"/>
    <w:charset w:val="EE"/>
    <w:family w:val="roman"/>
    <w:pitch w:val="variable"/>
  </w:font>
  <w:font w:name="Helvetica">
    <w:panose1 w:val="020B0604020202020204"/>
    <w:charset w:val="EE"/>
    <w:family w:val="swiss"/>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OpenSymbol">
    <w:panose1 w:val="05010000000000000000"/>
    <w:charset w:val="00"/>
    <w:family w:val="auto"/>
    <w:pitch w:val="variable"/>
    <w:sig w:usb0="800000AF" w:usb1="1001ECEA" w:usb2="00000000" w:usb3="00000000" w:csb0="00000001" w:csb1="00000000"/>
  </w:font>
  <w:font w:name="Univers-PL">
    <w:charset w:val="EE"/>
    <w:family w:val="roman"/>
    <w:pitch w:val="variable"/>
  </w:font>
  <w:font w:name="Optima">
    <w:charset w:val="EE"/>
    <w:family w:val="roman"/>
    <w:pitch w:val="variable"/>
  </w:font>
  <w:font w:name="Lucida Sans">
    <w:panose1 w:val="020B0602030504020204"/>
    <w:charset w:val="00"/>
    <w:family w:val="swiss"/>
    <w:pitch w:val="variable"/>
    <w:sig w:usb0="00000003" w:usb1="00000000" w:usb2="00000000" w:usb3="00000000" w:csb0="00000001" w:csb1="00000000"/>
  </w:font>
  <w:font w:name="Liberation Serif">
    <w:panose1 w:val="02020603050405020304"/>
    <w:charset w:val="EE"/>
    <w:family w:val="roman"/>
    <w:pitch w:val="variable"/>
    <w:sig w:usb0="E0000AFF" w:usb1="500078FF" w:usb2="00000021" w:usb3="00000000" w:csb0="000001BF" w:csb1="00000000"/>
  </w:font>
  <w:font w:name="TimesNew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587A" w:rsidRPr="00AF1BA5" w:rsidRDefault="0054587A">
    <w:pPr>
      <w:pStyle w:val="Stopka"/>
      <w:rPr>
        <w:lang w:val="pl-PL"/>
      </w:rPr>
    </w:pPr>
    <w:r>
      <w:rPr>
        <w:rFonts w:ascii="Cambria" w:hAnsi="Cambria"/>
        <w:sz w:val="20"/>
        <w:szCs w:val="20"/>
        <w:bdr w:val="single" w:sz="4" w:space="0" w:color="00000A"/>
      </w:rPr>
      <w:tab/>
    </w:r>
    <w:r w:rsidRPr="00AF1BA5">
      <w:rPr>
        <w:rFonts w:ascii="Cambria" w:hAnsi="Cambria"/>
        <w:sz w:val="20"/>
        <w:szCs w:val="20"/>
        <w:bdr w:val="single" w:sz="4" w:space="0" w:color="00000A"/>
        <w:lang w:val="pl-PL"/>
      </w:rPr>
      <w:t>Specyfikacja Istotnych Warunków Zamówienia (SIWZ)</w:t>
    </w:r>
    <w:r w:rsidRPr="00AF1BA5">
      <w:rPr>
        <w:rFonts w:ascii="Cambria" w:hAnsi="Cambria"/>
        <w:sz w:val="20"/>
        <w:szCs w:val="20"/>
        <w:bdr w:val="single" w:sz="4" w:space="0" w:color="00000A"/>
        <w:lang w:val="pl-PL"/>
      </w:rPr>
      <w:tab/>
      <w:t>Strona 5</w:t>
    </w:r>
    <w:r w:rsidRPr="00AF1BA5">
      <w:rPr>
        <w:rFonts w:ascii="Cambria" w:hAnsi="Cambria"/>
        <w:b/>
        <w:sz w:val="20"/>
        <w:szCs w:val="20"/>
        <w:bdr w:val="single" w:sz="4" w:space="0" w:color="00000A"/>
        <w:lang w:val="pl-PL"/>
      </w:rPr>
      <w:t xml:space="preserve"> </w:t>
    </w:r>
    <w:r w:rsidRPr="00AF1BA5">
      <w:rPr>
        <w:rFonts w:ascii="Cambria" w:hAnsi="Cambria"/>
        <w:sz w:val="20"/>
        <w:szCs w:val="20"/>
        <w:bdr w:val="single" w:sz="4" w:space="0" w:color="00000A"/>
        <w:lang w:val="pl-PL"/>
      </w:rPr>
      <w:t xml:space="preserve">z </w:t>
    </w:r>
    <w:r>
      <w:rPr>
        <w:rFonts w:ascii="Cambria" w:hAnsi="Cambria"/>
        <w:sz w:val="20"/>
        <w:szCs w:val="20"/>
        <w:bdr w:val="single" w:sz="4" w:space="0" w:color="00000A"/>
      </w:rPr>
      <w:fldChar w:fldCharType="begin"/>
    </w:r>
    <w:r w:rsidRPr="00AF1BA5">
      <w:rPr>
        <w:lang w:val="pl-PL"/>
      </w:rPr>
      <w:instrText>NUMPAGES</w:instrText>
    </w:r>
    <w:r>
      <w:fldChar w:fldCharType="separate"/>
    </w:r>
    <w:r w:rsidR="00292A4E">
      <w:rPr>
        <w:noProof/>
        <w:lang w:val="pl-PL"/>
      </w:rPr>
      <w:t>23</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587A" w:rsidRDefault="0054587A">
    <w:pPr>
      <w:pStyle w:val="Stopka"/>
      <w:rPr>
        <w:rFonts w:ascii="Cambria" w:hAnsi="Cambria"/>
        <w:b/>
        <w:sz w:val="20"/>
        <w:szCs w:val="20"/>
        <w:bdr w:val="single" w:sz="4" w:space="0" w:color="00000A"/>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4711" w:rsidRDefault="00A54711">
      <w:pPr>
        <w:spacing w:line="240" w:lineRule="auto"/>
      </w:pPr>
      <w:r>
        <w:separator/>
      </w:r>
    </w:p>
  </w:footnote>
  <w:footnote w:type="continuationSeparator" w:id="0">
    <w:p w:rsidR="00A54711" w:rsidRDefault="00A5471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03285"/>
    <w:multiLevelType w:val="multilevel"/>
    <w:tmpl w:val="B498B5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C279AF"/>
    <w:multiLevelType w:val="multilevel"/>
    <w:tmpl w:val="E04ECB3A"/>
    <w:lvl w:ilvl="0">
      <w:start w:val="1"/>
      <w:numFmt w:val="decimal"/>
      <w:lvlText w:val="%1)"/>
      <w:lvlJc w:val="left"/>
      <w:pPr>
        <w:ind w:left="786" w:hanging="360"/>
      </w:pPr>
      <w:rPr>
        <w:b/>
        <w:bCs/>
        <w:i w:val="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0A1D2E56"/>
    <w:multiLevelType w:val="multilevel"/>
    <w:tmpl w:val="A9F23DDA"/>
    <w:lvl w:ilvl="0">
      <w:start w:val="1"/>
      <w:numFmt w:val="bullet"/>
      <w:lvlText w:val=""/>
      <w:lvlJc w:val="left"/>
      <w:pPr>
        <w:ind w:left="2705" w:hanging="360"/>
      </w:pPr>
      <w:rPr>
        <w:rFonts w:ascii="Symbol" w:hAnsi="Symbol" w:cs="Symbol" w:hint="default"/>
      </w:rPr>
    </w:lvl>
    <w:lvl w:ilvl="1">
      <w:start w:val="1"/>
      <w:numFmt w:val="bullet"/>
      <w:lvlText w:val="o"/>
      <w:lvlJc w:val="left"/>
      <w:pPr>
        <w:ind w:left="3425" w:hanging="360"/>
      </w:pPr>
      <w:rPr>
        <w:rFonts w:ascii="Courier New" w:hAnsi="Courier New" w:cs="Courier New" w:hint="default"/>
      </w:rPr>
    </w:lvl>
    <w:lvl w:ilvl="2">
      <w:start w:val="1"/>
      <w:numFmt w:val="bullet"/>
      <w:lvlText w:val=""/>
      <w:lvlJc w:val="left"/>
      <w:pPr>
        <w:ind w:left="4145" w:hanging="360"/>
      </w:pPr>
      <w:rPr>
        <w:rFonts w:ascii="Wingdings" w:hAnsi="Wingdings" w:cs="Wingdings" w:hint="default"/>
      </w:rPr>
    </w:lvl>
    <w:lvl w:ilvl="3">
      <w:start w:val="1"/>
      <w:numFmt w:val="bullet"/>
      <w:lvlText w:val=""/>
      <w:lvlJc w:val="left"/>
      <w:pPr>
        <w:ind w:left="4865" w:hanging="360"/>
      </w:pPr>
      <w:rPr>
        <w:rFonts w:ascii="Symbol" w:hAnsi="Symbol" w:cs="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cs="Wingdings" w:hint="default"/>
      </w:rPr>
    </w:lvl>
    <w:lvl w:ilvl="6">
      <w:start w:val="1"/>
      <w:numFmt w:val="bullet"/>
      <w:lvlText w:val=""/>
      <w:lvlJc w:val="left"/>
      <w:pPr>
        <w:ind w:left="7025" w:hanging="360"/>
      </w:pPr>
      <w:rPr>
        <w:rFonts w:ascii="Symbol" w:hAnsi="Symbol" w:cs="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cs="Wingdings" w:hint="default"/>
      </w:rPr>
    </w:lvl>
  </w:abstractNum>
  <w:abstractNum w:abstractNumId="3" w15:restartNumberingAfterBreak="0">
    <w:nsid w:val="0C8D2FCB"/>
    <w:multiLevelType w:val="multilevel"/>
    <w:tmpl w:val="7A208826"/>
    <w:lvl w:ilvl="0">
      <w:start w:val="1"/>
      <w:numFmt w:val="lowerLetter"/>
      <w:lvlText w:val="%1)"/>
      <w:lvlJc w:val="left"/>
      <w:pPr>
        <w:ind w:left="1353" w:hanging="360"/>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4" w15:restartNumberingAfterBreak="0">
    <w:nsid w:val="10774F86"/>
    <w:multiLevelType w:val="multilevel"/>
    <w:tmpl w:val="29EE008E"/>
    <w:lvl w:ilvl="0">
      <w:start w:val="1"/>
      <w:numFmt w:val="bullet"/>
      <w:lvlText w:val=""/>
      <w:lvlJc w:val="left"/>
      <w:pPr>
        <w:ind w:left="1713" w:hanging="360"/>
      </w:pPr>
      <w:rPr>
        <w:rFonts w:ascii="Symbol" w:hAnsi="Symbol" w:cs="Symbol" w:hint="default"/>
      </w:rPr>
    </w:lvl>
    <w:lvl w:ilvl="1">
      <w:start w:val="1"/>
      <w:numFmt w:val="bullet"/>
      <w:lvlText w:val="o"/>
      <w:lvlJc w:val="left"/>
      <w:pPr>
        <w:ind w:left="2433" w:hanging="360"/>
      </w:pPr>
      <w:rPr>
        <w:rFonts w:ascii="Courier New" w:hAnsi="Courier New" w:cs="Courier New" w:hint="default"/>
      </w:rPr>
    </w:lvl>
    <w:lvl w:ilvl="2">
      <w:start w:val="1"/>
      <w:numFmt w:val="bullet"/>
      <w:lvlText w:val=""/>
      <w:lvlJc w:val="left"/>
      <w:pPr>
        <w:ind w:left="3153" w:hanging="360"/>
      </w:pPr>
      <w:rPr>
        <w:rFonts w:ascii="Wingdings" w:hAnsi="Wingdings" w:cs="Wingdings" w:hint="default"/>
      </w:rPr>
    </w:lvl>
    <w:lvl w:ilvl="3">
      <w:start w:val="1"/>
      <w:numFmt w:val="bullet"/>
      <w:lvlText w:val=""/>
      <w:lvlJc w:val="left"/>
      <w:pPr>
        <w:ind w:left="3873" w:hanging="360"/>
      </w:pPr>
      <w:rPr>
        <w:rFonts w:ascii="Symbol" w:hAnsi="Symbol" w:cs="Symbol" w:hint="default"/>
      </w:rPr>
    </w:lvl>
    <w:lvl w:ilvl="4">
      <w:start w:val="1"/>
      <w:numFmt w:val="bullet"/>
      <w:lvlText w:val="o"/>
      <w:lvlJc w:val="left"/>
      <w:pPr>
        <w:ind w:left="4593" w:hanging="360"/>
      </w:pPr>
      <w:rPr>
        <w:rFonts w:ascii="Courier New" w:hAnsi="Courier New" w:cs="Courier New" w:hint="default"/>
      </w:rPr>
    </w:lvl>
    <w:lvl w:ilvl="5">
      <w:start w:val="1"/>
      <w:numFmt w:val="bullet"/>
      <w:lvlText w:val=""/>
      <w:lvlJc w:val="left"/>
      <w:pPr>
        <w:ind w:left="5313" w:hanging="360"/>
      </w:pPr>
      <w:rPr>
        <w:rFonts w:ascii="Wingdings" w:hAnsi="Wingdings" w:cs="Wingdings" w:hint="default"/>
      </w:rPr>
    </w:lvl>
    <w:lvl w:ilvl="6">
      <w:start w:val="1"/>
      <w:numFmt w:val="bullet"/>
      <w:lvlText w:val=""/>
      <w:lvlJc w:val="left"/>
      <w:pPr>
        <w:ind w:left="6033" w:hanging="360"/>
      </w:pPr>
      <w:rPr>
        <w:rFonts w:ascii="Symbol" w:hAnsi="Symbol" w:cs="Symbol" w:hint="default"/>
      </w:rPr>
    </w:lvl>
    <w:lvl w:ilvl="7">
      <w:start w:val="1"/>
      <w:numFmt w:val="bullet"/>
      <w:lvlText w:val="o"/>
      <w:lvlJc w:val="left"/>
      <w:pPr>
        <w:ind w:left="6753" w:hanging="360"/>
      </w:pPr>
      <w:rPr>
        <w:rFonts w:ascii="Courier New" w:hAnsi="Courier New" w:cs="Courier New" w:hint="default"/>
      </w:rPr>
    </w:lvl>
    <w:lvl w:ilvl="8">
      <w:start w:val="1"/>
      <w:numFmt w:val="bullet"/>
      <w:lvlText w:val=""/>
      <w:lvlJc w:val="left"/>
      <w:pPr>
        <w:ind w:left="7473" w:hanging="360"/>
      </w:pPr>
      <w:rPr>
        <w:rFonts w:ascii="Wingdings" w:hAnsi="Wingdings" w:cs="Wingdings" w:hint="default"/>
      </w:rPr>
    </w:lvl>
  </w:abstractNum>
  <w:abstractNum w:abstractNumId="5" w15:restartNumberingAfterBreak="0">
    <w:nsid w:val="10A71C88"/>
    <w:multiLevelType w:val="multilevel"/>
    <w:tmpl w:val="A80EC9C8"/>
    <w:lvl w:ilvl="0">
      <w:start w:val="1"/>
      <w:numFmt w:val="decimal"/>
      <w:lvlText w:val="%1)"/>
      <w:lvlJc w:val="left"/>
      <w:pPr>
        <w:ind w:left="1440" w:hanging="360"/>
      </w:pPr>
    </w:lvl>
    <w:lvl w:ilvl="1">
      <w:start w:val="1"/>
      <w:numFmt w:val="lowerLetter"/>
      <w:lvlText w:val="%2."/>
      <w:lvlJc w:val="left"/>
      <w:pPr>
        <w:ind w:left="2160" w:hanging="360"/>
      </w:pPr>
    </w:lvl>
    <w:lvl w:ilvl="2">
      <w:start w:val="1"/>
      <w:numFmt w:val="decimal"/>
      <w:lvlText w:val="%3)"/>
      <w:lvlJc w:val="lef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158D7AB8"/>
    <w:multiLevelType w:val="multilevel"/>
    <w:tmpl w:val="5C848E6E"/>
    <w:lvl w:ilvl="0">
      <w:start w:val="10"/>
      <w:numFmt w:val="decimal"/>
      <w:lvlText w:val="%1."/>
      <w:lvlJc w:val="left"/>
      <w:pPr>
        <w:ind w:left="500" w:hanging="500"/>
      </w:pPr>
    </w:lvl>
    <w:lvl w:ilvl="1">
      <w:start w:val="1"/>
      <w:numFmt w:val="decimal"/>
      <w:lvlText w:val="%1.%2."/>
      <w:lvlJc w:val="left"/>
      <w:pPr>
        <w:ind w:left="720" w:hanging="720"/>
      </w:pPr>
      <w:rPr>
        <w:b/>
        <w:sz w:val="26"/>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7" w15:restartNumberingAfterBreak="0">
    <w:nsid w:val="17070FD0"/>
    <w:multiLevelType w:val="multilevel"/>
    <w:tmpl w:val="7E9C89EC"/>
    <w:lvl w:ilvl="0">
      <w:start w:val="1"/>
      <w:numFmt w:val="bullet"/>
      <w:lvlText w:val=""/>
      <w:lvlJc w:val="left"/>
      <w:pPr>
        <w:ind w:left="2138" w:hanging="360"/>
      </w:pPr>
      <w:rPr>
        <w:rFonts w:ascii="Symbol" w:hAnsi="Symbol" w:cs="Symbol" w:hint="default"/>
      </w:rPr>
    </w:lvl>
    <w:lvl w:ilvl="1">
      <w:start w:val="1"/>
      <w:numFmt w:val="bullet"/>
      <w:lvlText w:val="o"/>
      <w:lvlJc w:val="left"/>
      <w:pPr>
        <w:ind w:left="2858" w:hanging="360"/>
      </w:pPr>
      <w:rPr>
        <w:rFonts w:ascii="Courier New" w:hAnsi="Courier New" w:cs="Courier New" w:hint="default"/>
      </w:rPr>
    </w:lvl>
    <w:lvl w:ilvl="2">
      <w:start w:val="1"/>
      <w:numFmt w:val="bullet"/>
      <w:lvlText w:val=""/>
      <w:lvlJc w:val="left"/>
      <w:pPr>
        <w:ind w:left="3578" w:hanging="360"/>
      </w:pPr>
      <w:rPr>
        <w:rFonts w:ascii="Wingdings" w:hAnsi="Wingdings" w:cs="Wingdings" w:hint="default"/>
      </w:rPr>
    </w:lvl>
    <w:lvl w:ilvl="3">
      <w:start w:val="1"/>
      <w:numFmt w:val="bullet"/>
      <w:lvlText w:val=""/>
      <w:lvlJc w:val="left"/>
      <w:pPr>
        <w:ind w:left="4298" w:hanging="360"/>
      </w:pPr>
      <w:rPr>
        <w:rFonts w:ascii="Symbol" w:hAnsi="Symbol" w:cs="Symbol" w:hint="default"/>
      </w:rPr>
    </w:lvl>
    <w:lvl w:ilvl="4">
      <w:start w:val="1"/>
      <w:numFmt w:val="bullet"/>
      <w:lvlText w:val="o"/>
      <w:lvlJc w:val="left"/>
      <w:pPr>
        <w:ind w:left="5018" w:hanging="360"/>
      </w:pPr>
      <w:rPr>
        <w:rFonts w:ascii="Courier New" w:hAnsi="Courier New" w:cs="Courier New" w:hint="default"/>
      </w:rPr>
    </w:lvl>
    <w:lvl w:ilvl="5">
      <w:start w:val="1"/>
      <w:numFmt w:val="bullet"/>
      <w:lvlText w:val=""/>
      <w:lvlJc w:val="left"/>
      <w:pPr>
        <w:ind w:left="5738" w:hanging="360"/>
      </w:pPr>
      <w:rPr>
        <w:rFonts w:ascii="Wingdings" w:hAnsi="Wingdings" w:cs="Wingdings" w:hint="default"/>
      </w:rPr>
    </w:lvl>
    <w:lvl w:ilvl="6">
      <w:start w:val="1"/>
      <w:numFmt w:val="bullet"/>
      <w:lvlText w:val=""/>
      <w:lvlJc w:val="left"/>
      <w:pPr>
        <w:ind w:left="6458" w:hanging="360"/>
      </w:pPr>
      <w:rPr>
        <w:rFonts w:ascii="Symbol" w:hAnsi="Symbol" w:cs="Symbol" w:hint="default"/>
      </w:rPr>
    </w:lvl>
    <w:lvl w:ilvl="7">
      <w:start w:val="1"/>
      <w:numFmt w:val="bullet"/>
      <w:lvlText w:val="o"/>
      <w:lvlJc w:val="left"/>
      <w:pPr>
        <w:ind w:left="7178" w:hanging="360"/>
      </w:pPr>
      <w:rPr>
        <w:rFonts w:ascii="Courier New" w:hAnsi="Courier New" w:cs="Courier New" w:hint="default"/>
      </w:rPr>
    </w:lvl>
    <w:lvl w:ilvl="8">
      <w:start w:val="1"/>
      <w:numFmt w:val="bullet"/>
      <w:lvlText w:val=""/>
      <w:lvlJc w:val="left"/>
      <w:pPr>
        <w:ind w:left="7898" w:hanging="360"/>
      </w:pPr>
      <w:rPr>
        <w:rFonts w:ascii="Wingdings" w:hAnsi="Wingdings" w:cs="Wingdings" w:hint="default"/>
      </w:rPr>
    </w:lvl>
  </w:abstractNum>
  <w:abstractNum w:abstractNumId="8" w15:restartNumberingAfterBreak="0">
    <w:nsid w:val="1977328C"/>
    <w:multiLevelType w:val="multilevel"/>
    <w:tmpl w:val="9E42E734"/>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9" w15:restartNumberingAfterBreak="0">
    <w:nsid w:val="1B594FB7"/>
    <w:multiLevelType w:val="multilevel"/>
    <w:tmpl w:val="E076C2EA"/>
    <w:lvl w:ilvl="0">
      <w:start w:val="5"/>
      <w:numFmt w:val="decimal"/>
      <w:lvlText w:val="%1"/>
      <w:lvlJc w:val="left"/>
      <w:pPr>
        <w:ind w:left="360" w:hanging="360"/>
      </w:pPr>
      <w:rPr>
        <w:b/>
        <w:sz w:val="26"/>
        <w:szCs w:val="26"/>
      </w:rPr>
    </w:lvl>
    <w:lvl w:ilvl="1">
      <w:start w:val="3"/>
      <w:numFmt w:val="decimal"/>
      <w:lvlText w:val="%1.%2"/>
      <w:lvlJc w:val="left"/>
      <w:pPr>
        <w:ind w:left="360" w:hanging="360"/>
      </w:pPr>
      <w:rPr>
        <w:b/>
        <w:sz w:val="26"/>
        <w:szCs w:val="26"/>
      </w:rPr>
    </w:lvl>
    <w:lvl w:ilvl="2">
      <w:start w:val="1"/>
      <w:numFmt w:val="decimal"/>
      <w:lvlText w:val="%1.%2.%3"/>
      <w:lvlJc w:val="left"/>
      <w:pPr>
        <w:ind w:left="720" w:hanging="720"/>
      </w:pPr>
      <w:rPr>
        <w:b/>
        <w:sz w:val="26"/>
        <w:szCs w:val="26"/>
      </w:rPr>
    </w:lvl>
    <w:lvl w:ilvl="3">
      <w:start w:val="1"/>
      <w:numFmt w:val="decimal"/>
      <w:lvlText w:val="%1.%2.%3.%4"/>
      <w:lvlJc w:val="left"/>
      <w:pPr>
        <w:ind w:left="720" w:hanging="720"/>
      </w:pPr>
      <w:rPr>
        <w:b/>
        <w:sz w:val="26"/>
        <w:szCs w:val="26"/>
      </w:rPr>
    </w:lvl>
    <w:lvl w:ilvl="4">
      <w:start w:val="1"/>
      <w:numFmt w:val="decimal"/>
      <w:lvlText w:val="%1.%2.%3.%4.%5"/>
      <w:lvlJc w:val="left"/>
      <w:pPr>
        <w:ind w:left="1080" w:hanging="1080"/>
      </w:pPr>
      <w:rPr>
        <w:b/>
        <w:sz w:val="26"/>
        <w:szCs w:val="26"/>
      </w:rPr>
    </w:lvl>
    <w:lvl w:ilvl="5">
      <w:start w:val="1"/>
      <w:numFmt w:val="decimal"/>
      <w:lvlText w:val="%1.%2.%3.%4.%5.%6"/>
      <w:lvlJc w:val="left"/>
      <w:pPr>
        <w:ind w:left="1080" w:hanging="1080"/>
      </w:pPr>
      <w:rPr>
        <w:b/>
        <w:sz w:val="26"/>
        <w:szCs w:val="26"/>
      </w:rPr>
    </w:lvl>
    <w:lvl w:ilvl="6">
      <w:start w:val="1"/>
      <w:numFmt w:val="decimal"/>
      <w:lvlText w:val="%1.%2.%3.%4.%5.%6.%7"/>
      <w:lvlJc w:val="left"/>
      <w:pPr>
        <w:ind w:left="1440" w:hanging="1440"/>
      </w:pPr>
      <w:rPr>
        <w:b/>
        <w:sz w:val="26"/>
        <w:szCs w:val="26"/>
      </w:rPr>
    </w:lvl>
    <w:lvl w:ilvl="7">
      <w:start w:val="1"/>
      <w:numFmt w:val="decimal"/>
      <w:lvlText w:val="%1.%2.%3.%4.%5.%6.%7.%8"/>
      <w:lvlJc w:val="left"/>
      <w:pPr>
        <w:ind w:left="1440" w:hanging="1440"/>
      </w:pPr>
      <w:rPr>
        <w:b/>
        <w:sz w:val="26"/>
        <w:szCs w:val="26"/>
      </w:rPr>
    </w:lvl>
    <w:lvl w:ilvl="8">
      <w:start w:val="1"/>
      <w:numFmt w:val="decimal"/>
      <w:lvlText w:val="%1.%2.%3.%4.%5.%6.%7.%8.%9"/>
      <w:lvlJc w:val="left"/>
      <w:pPr>
        <w:ind w:left="1800" w:hanging="1800"/>
      </w:pPr>
      <w:rPr>
        <w:b/>
        <w:sz w:val="26"/>
        <w:szCs w:val="26"/>
      </w:rPr>
    </w:lvl>
  </w:abstractNum>
  <w:abstractNum w:abstractNumId="10" w15:restartNumberingAfterBreak="0">
    <w:nsid w:val="1B820175"/>
    <w:multiLevelType w:val="multilevel"/>
    <w:tmpl w:val="07300752"/>
    <w:lvl w:ilvl="0">
      <w:start w:val="1"/>
      <w:numFmt w:val="bullet"/>
      <w:lvlText w:val=""/>
      <w:lvlJc w:val="left"/>
      <w:pPr>
        <w:ind w:left="2138" w:hanging="360"/>
      </w:pPr>
      <w:rPr>
        <w:rFonts w:ascii="Symbol" w:hAnsi="Symbol" w:cs="Symbol" w:hint="default"/>
      </w:rPr>
    </w:lvl>
    <w:lvl w:ilvl="1">
      <w:start w:val="1"/>
      <w:numFmt w:val="bullet"/>
      <w:lvlText w:val="o"/>
      <w:lvlJc w:val="left"/>
      <w:pPr>
        <w:ind w:left="2858" w:hanging="360"/>
      </w:pPr>
      <w:rPr>
        <w:rFonts w:ascii="Courier New" w:hAnsi="Courier New" w:cs="Courier New" w:hint="default"/>
      </w:rPr>
    </w:lvl>
    <w:lvl w:ilvl="2">
      <w:start w:val="1"/>
      <w:numFmt w:val="bullet"/>
      <w:lvlText w:val=""/>
      <w:lvlJc w:val="left"/>
      <w:pPr>
        <w:ind w:left="3578" w:hanging="360"/>
      </w:pPr>
      <w:rPr>
        <w:rFonts w:ascii="Wingdings" w:hAnsi="Wingdings" w:cs="Wingdings" w:hint="default"/>
      </w:rPr>
    </w:lvl>
    <w:lvl w:ilvl="3">
      <w:start w:val="1"/>
      <w:numFmt w:val="bullet"/>
      <w:lvlText w:val=""/>
      <w:lvlJc w:val="left"/>
      <w:pPr>
        <w:ind w:left="4298" w:hanging="360"/>
      </w:pPr>
      <w:rPr>
        <w:rFonts w:ascii="Symbol" w:hAnsi="Symbol" w:cs="Symbol" w:hint="default"/>
      </w:rPr>
    </w:lvl>
    <w:lvl w:ilvl="4">
      <w:start w:val="1"/>
      <w:numFmt w:val="bullet"/>
      <w:lvlText w:val="o"/>
      <w:lvlJc w:val="left"/>
      <w:pPr>
        <w:ind w:left="5018" w:hanging="360"/>
      </w:pPr>
      <w:rPr>
        <w:rFonts w:ascii="Courier New" w:hAnsi="Courier New" w:cs="Courier New" w:hint="default"/>
      </w:rPr>
    </w:lvl>
    <w:lvl w:ilvl="5">
      <w:start w:val="1"/>
      <w:numFmt w:val="bullet"/>
      <w:lvlText w:val=""/>
      <w:lvlJc w:val="left"/>
      <w:pPr>
        <w:ind w:left="5738" w:hanging="360"/>
      </w:pPr>
      <w:rPr>
        <w:rFonts w:ascii="Wingdings" w:hAnsi="Wingdings" w:cs="Wingdings" w:hint="default"/>
      </w:rPr>
    </w:lvl>
    <w:lvl w:ilvl="6">
      <w:start w:val="1"/>
      <w:numFmt w:val="bullet"/>
      <w:lvlText w:val=""/>
      <w:lvlJc w:val="left"/>
      <w:pPr>
        <w:ind w:left="6458" w:hanging="360"/>
      </w:pPr>
      <w:rPr>
        <w:rFonts w:ascii="Symbol" w:hAnsi="Symbol" w:cs="Symbol" w:hint="default"/>
      </w:rPr>
    </w:lvl>
    <w:lvl w:ilvl="7">
      <w:start w:val="1"/>
      <w:numFmt w:val="bullet"/>
      <w:lvlText w:val="o"/>
      <w:lvlJc w:val="left"/>
      <w:pPr>
        <w:ind w:left="7178" w:hanging="360"/>
      </w:pPr>
      <w:rPr>
        <w:rFonts w:ascii="Courier New" w:hAnsi="Courier New" w:cs="Courier New" w:hint="default"/>
      </w:rPr>
    </w:lvl>
    <w:lvl w:ilvl="8">
      <w:start w:val="1"/>
      <w:numFmt w:val="bullet"/>
      <w:lvlText w:val=""/>
      <w:lvlJc w:val="left"/>
      <w:pPr>
        <w:ind w:left="7898" w:hanging="360"/>
      </w:pPr>
      <w:rPr>
        <w:rFonts w:ascii="Wingdings" w:hAnsi="Wingdings" w:cs="Wingdings" w:hint="default"/>
      </w:rPr>
    </w:lvl>
  </w:abstractNum>
  <w:abstractNum w:abstractNumId="11" w15:restartNumberingAfterBreak="0">
    <w:nsid w:val="1D916876"/>
    <w:multiLevelType w:val="multilevel"/>
    <w:tmpl w:val="90661B20"/>
    <w:lvl w:ilvl="0">
      <w:start w:val="1"/>
      <w:numFmt w:val="decimal"/>
      <w:lvlText w:val="%1."/>
      <w:lvlJc w:val="left"/>
      <w:pPr>
        <w:ind w:left="360" w:hanging="360"/>
      </w:pPr>
    </w:lvl>
    <w:lvl w:ilvl="1">
      <w:start w:val="1"/>
      <w:numFmt w:val="decimal"/>
      <w:lvlText w:val="%1.%2."/>
      <w:lvlJc w:val="left"/>
      <w:pPr>
        <w:ind w:left="1709" w:hanging="432"/>
      </w:pPr>
      <w:rPr>
        <w:rFonts w:ascii="Cambria" w:hAnsi="Cambria"/>
        <w:b/>
        <w:i w:val="0"/>
        <w:sz w:val="24"/>
        <w:szCs w:val="24"/>
      </w:rPr>
    </w:lvl>
    <w:lvl w:ilvl="2">
      <w:start w:val="1"/>
      <w:numFmt w:val="decimal"/>
      <w:lvlText w:val="%1.%2.%3."/>
      <w:lvlJc w:val="left"/>
      <w:pPr>
        <w:ind w:left="1224" w:hanging="504"/>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4B5A7D"/>
    <w:multiLevelType w:val="multilevel"/>
    <w:tmpl w:val="8E1C5786"/>
    <w:lvl w:ilvl="0">
      <w:start w:val="1"/>
      <w:numFmt w:val="decimal"/>
      <w:lvlText w:val="%1."/>
      <w:lvlJc w:val="left"/>
      <w:pPr>
        <w:ind w:left="360" w:hanging="360"/>
      </w:pPr>
    </w:lvl>
    <w:lvl w:ilvl="1">
      <w:start w:val="1"/>
      <w:numFmt w:val="decimal"/>
      <w:lvlText w:val="%1.%2."/>
      <w:lvlJc w:val="left"/>
      <w:pPr>
        <w:ind w:left="1709" w:hanging="432"/>
      </w:pPr>
      <w:rPr>
        <w:b/>
        <w:i w:val="0"/>
        <w:sz w:val="24"/>
        <w:szCs w:val="24"/>
      </w:rPr>
    </w:lvl>
    <w:lvl w:ilvl="2">
      <w:start w:val="1"/>
      <w:numFmt w:val="decimal"/>
      <w:lvlText w:val="%1.%2.%3."/>
      <w:lvlJc w:val="left"/>
      <w:pPr>
        <w:ind w:left="1224" w:hanging="504"/>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0093AFC"/>
    <w:multiLevelType w:val="multilevel"/>
    <w:tmpl w:val="1832AD62"/>
    <w:lvl w:ilvl="0">
      <w:start w:val="1"/>
      <w:numFmt w:val="decimal"/>
      <w:lvlText w:val="%1."/>
      <w:lvlJc w:val="left"/>
      <w:pPr>
        <w:ind w:left="360" w:hanging="360"/>
      </w:pPr>
    </w:lvl>
    <w:lvl w:ilvl="1">
      <w:start w:val="1"/>
      <w:numFmt w:val="decimal"/>
      <w:lvlText w:val="%1.%2."/>
      <w:lvlJc w:val="left"/>
      <w:pPr>
        <w:ind w:left="792" w:hanging="432"/>
      </w:pPr>
      <w:rPr>
        <w:b/>
        <w:sz w:val="24"/>
        <w:szCs w:val="24"/>
      </w:rPr>
    </w:lvl>
    <w:lvl w:ilvl="2">
      <w:start w:val="1"/>
      <w:numFmt w:val="decimal"/>
      <w:lvlText w:val="%1.%2.%3."/>
      <w:lvlJc w:val="left"/>
      <w:pPr>
        <w:ind w:left="1224" w:hanging="504"/>
      </w:pPr>
      <w:rPr>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3133671"/>
    <w:multiLevelType w:val="multilevel"/>
    <w:tmpl w:val="856CE74E"/>
    <w:lvl w:ilvl="0">
      <w:start w:val="11"/>
      <w:numFmt w:val="decimal"/>
      <w:lvlText w:val="%1."/>
      <w:lvlJc w:val="left"/>
      <w:pPr>
        <w:ind w:left="360" w:hanging="360"/>
      </w:pPr>
      <w:rPr>
        <w:b/>
        <w:sz w:val="26"/>
        <w:szCs w:val="26"/>
      </w:rPr>
    </w:lvl>
    <w:lvl w:ilvl="1">
      <w:start w:val="1"/>
      <w:numFmt w:val="decimal"/>
      <w:lvlText w:val="%1.%2."/>
      <w:lvlJc w:val="left"/>
      <w:pPr>
        <w:ind w:left="360" w:hanging="360"/>
      </w:pPr>
      <w:rPr>
        <w:b/>
        <w:sz w:val="24"/>
        <w:szCs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23732330"/>
    <w:multiLevelType w:val="multilevel"/>
    <w:tmpl w:val="3222AA48"/>
    <w:lvl w:ilvl="0">
      <w:start w:val="11"/>
      <w:numFmt w:val="decimal"/>
      <w:lvlText w:val="%1."/>
      <w:lvlJc w:val="left"/>
      <w:pPr>
        <w:ind w:left="500" w:hanging="500"/>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15:restartNumberingAfterBreak="0">
    <w:nsid w:val="28DC4579"/>
    <w:multiLevelType w:val="multilevel"/>
    <w:tmpl w:val="F6AA5A28"/>
    <w:lvl w:ilvl="0">
      <w:start w:val="11"/>
      <w:numFmt w:val="decimal"/>
      <w:lvlText w:val="%1."/>
      <w:lvlJc w:val="left"/>
      <w:pPr>
        <w:ind w:left="500" w:hanging="500"/>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7" w15:restartNumberingAfterBreak="0">
    <w:nsid w:val="29600853"/>
    <w:multiLevelType w:val="multilevel"/>
    <w:tmpl w:val="36EEB7E2"/>
    <w:lvl w:ilvl="0">
      <w:start w:val="1"/>
      <w:numFmt w:val="decimal"/>
      <w:lvlText w:val="%1."/>
      <w:lvlJc w:val="left"/>
      <w:pPr>
        <w:ind w:left="360" w:hanging="360"/>
      </w:pPr>
      <w:rPr>
        <w:b/>
        <w:sz w:val="26"/>
        <w:szCs w:val="26"/>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sz w:val="24"/>
        <w:szCs w:val="24"/>
      </w:rPr>
    </w:lvl>
    <w:lvl w:ilvl="3">
      <w:start w:val="1"/>
      <w:numFmt w:val="decimal"/>
      <w:lvlText w:val="%1.%2.%3.%4."/>
      <w:lvlJc w:val="left"/>
      <w:pPr>
        <w:ind w:left="1728" w:hanging="648"/>
      </w:pPr>
      <w:rPr>
        <w:b w:val="0"/>
      </w:rPr>
    </w:lvl>
    <w:lvl w:ilvl="4">
      <w:start w:val="1"/>
      <w:numFmt w:val="decimal"/>
      <w:lvlText w:val="%1.%2.%3.%4.%5."/>
      <w:lvlJc w:val="left"/>
      <w:pPr>
        <w:ind w:left="2232" w:hanging="792"/>
      </w:pPr>
      <w:rPr>
        <w:b/>
        <w:sz w:val="26"/>
        <w:szCs w:val="26"/>
      </w:rPr>
    </w:lvl>
    <w:lvl w:ilvl="5">
      <w:start w:val="1"/>
      <w:numFmt w:val="decimal"/>
      <w:lvlText w:val="%1.%2.%3.%4.%5.%6."/>
      <w:lvlJc w:val="left"/>
      <w:pPr>
        <w:ind w:left="2736" w:hanging="936"/>
      </w:pPr>
      <w:rPr>
        <w:b/>
        <w:sz w:val="26"/>
        <w:szCs w:val="26"/>
      </w:rPr>
    </w:lvl>
    <w:lvl w:ilvl="6">
      <w:start w:val="1"/>
      <w:numFmt w:val="decimal"/>
      <w:lvlText w:val="%1.%2.%3.%4.%5.%6.%7."/>
      <w:lvlJc w:val="left"/>
      <w:pPr>
        <w:ind w:left="3240" w:hanging="1080"/>
      </w:pPr>
      <w:rPr>
        <w:b/>
        <w:sz w:val="26"/>
        <w:szCs w:val="26"/>
      </w:rPr>
    </w:lvl>
    <w:lvl w:ilvl="7">
      <w:start w:val="1"/>
      <w:numFmt w:val="decimal"/>
      <w:lvlText w:val="%1.%2.%3.%4.%5.%6.%7.%8."/>
      <w:lvlJc w:val="left"/>
      <w:pPr>
        <w:ind w:left="3744" w:hanging="1224"/>
      </w:pPr>
      <w:rPr>
        <w:b/>
        <w:sz w:val="26"/>
        <w:szCs w:val="26"/>
      </w:rPr>
    </w:lvl>
    <w:lvl w:ilvl="8">
      <w:start w:val="1"/>
      <w:numFmt w:val="decimal"/>
      <w:lvlText w:val="%1.%2.%3.%4.%5.%6.%7.%8.%9."/>
      <w:lvlJc w:val="left"/>
      <w:pPr>
        <w:ind w:left="4320" w:hanging="1440"/>
      </w:pPr>
      <w:rPr>
        <w:b/>
        <w:sz w:val="26"/>
        <w:szCs w:val="26"/>
      </w:rPr>
    </w:lvl>
  </w:abstractNum>
  <w:abstractNum w:abstractNumId="18" w15:restartNumberingAfterBreak="0">
    <w:nsid w:val="2AFD716F"/>
    <w:multiLevelType w:val="multilevel"/>
    <w:tmpl w:val="15DAB8E0"/>
    <w:lvl w:ilvl="0">
      <w:start w:val="1"/>
      <w:numFmt w:val="decimal"/>
      <w:lvlText w:val="%1)"/>
      <w:lvlJc w:val="left"/>
      <w:pPr>
        <w:ind w:left="1004" w:hanging="360"/>
      </w:pPr>
      <w:rPr>
        <w:b/>
        <w:sz w:val="26"/>
        <w:szCs w:val="26"/>
      </w:r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19" w15:restartNumberingAfterBreak="0">
    <w:nsid w:val="30086335"/>
    <w:multiLevelType w:val="multilevel"/>
    <w:tmpl w:val="74BA769C"/>
    <w:lvl w:ilvl="0">
      <w:start w:val="18"/>
      <w:numFmt w:val="decimal"/>
      <w:lvlText w:val="%1."/>
      <w:lvlJc w:val="left"/>
      <w:pPr>
        <w:ind w:left="500" w:hanging="500"/>
      </w:pPr>
    </w:lvl>
    <w:lvl w:ilvl="1">
      <w:start w:val="1"/>
      <w:numFmt w:val="decimal"/>
      <w:lvlText w:val="%1.%2."/>
      <w:lvlJc w:val="left"/>
      <w:pPr>
        <w:ind w:left="720" w:hanging="720"/>
      </w:pPr>
      <w:rPr>
        <w:b/>
        <w:sz w:val="26"/>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0" w15:restartNumberingAfterBreak="0">
    <w:nsid w:val="36D41376"/>
    <w:multiLevelType w:val="multilevel"/>
    <w:tmpl w:val="A94C5CFC"/>
    <w:lvl w:ilvl="0">
      <w:start w:val="1"/>
      <w:numFmt w:val="decimal"/>
      <w:lvlText w:val="%1)"/>
      <w:lvlJc w:val="left"/>
      <w:pPr>
        <w:ind w:left="1440" w:hanging="360"/>
      </w:pPr>
    </w:lvl>
    <w:lvl w:ilvl="1">
      <w:start w:val="1"/>
      <w:numFmt w:val="lowerLetter"/>
      <w:lvlText w:val="%2."/>
      <w:lvlJc w:val="left"/>
      <w:pPr>
        <w:ind w:left="2160" w:hanging="360"/>
      </w:pPr>
    </w:lvl>
    <w:lvl w:ilvl="2">
      <w:start w:val="1"/>
      <w:numFmt w:val="decimal"/>
      <w:lvlText w:val="%3)"/>
      <w:lvlJc w:val="lef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 w15:restartNumberingAfterBreak="0">
    <w:nsid w:val="468D50EB"/>
    <w:multiLevelType w:val="multilevel"/>
    <w:tmpl w:val="2132BBE6"/>
    <w:lvl w:ilvl="0">
      <w:start w:val="1"/>
      <w:numFmt w:val="lowerLetter"/>
      <w:lvlText w:val="%1)"/>
      <w:lvlJc w:val="left"/>
      <w:pPr>
        <w:ind w:left="1060"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2" w15:restartNumberingAfterBreak="0">
    <w:nsid w:val="4D853C5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27E7073"/>
    <w:multiLevelType w:val="multilevel"/>
    <w:tmpl w:val="65CEE672"/>
    <w:lvl w:ilvl="0">
      <w:start w:val="16"/>
      <w:numFmt w:val="decimal"/>
      <w:lvlText w:val="%1."/>
      <w:lvlJc w:val="left"/>
      <w:pPr>
        <w:ind w:left="500" w:hanging="500"/>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15:restartNumberingAfterBreak="0">
    <w:nsid w:val="53FB7F02"/>
    <w:multiLevelType w:val="multilevel"/>
    <w:tmpl w:val="74B0E834"/>
    <w:lvl w:ilvl="0">
      <w:start w:val="1"/>
      <w:numFmt w:val="bullet"/>
      <w:lvlText w:val=""/>
      <w:lvlJc w:val="left"/>
      <w:pPr>
        <w:ind w:left="1287" w:hanging="360"/>
      </w:pPr>
      <w:rPr>
        <w:rFonts w:ascii="Symbol" w:hAnsi="Symbol" w:cs="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25" w15:restartNumberingAfterBreak="0">
    <w:nsid w:val="543C4ADF"/>
    <w:multiLevelType w:val="multilevel"/>
    <w:tmpl w:val="3D22B956"/>
    <w:lvl w:ilvl="0">
      <w:start w:val="8"/>
      <w:numFmt w:val="decimal"/>
      <w:lvlText w:val="%1."/>
      <w:lvlJc w:val="left"/>
      <w:pPr>
        <w:ind w:left="360" w:hanging="360"/>
      </w:pPr>
    </w:lvl>
    <w:lvl w:ilvl="1">
      <w:start w:val="1"/>
      <w:numFmt w:val="decimal"/>
      <w:lvlText w:val="%1.%2."/>
      <w:lvlJc w:val="left"/>
      <w:pPr>
        <w:ind w:left="720" w:hanging="720"/>
      </w:pPr>
      <w:rPr>
        <w:b/>
        <w:sz w:val="26"/>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6" w15:restartNumberingAfterBreak="0">
    <w:nsid w:val="54E171A8"/>
    <w:multiLevelType w:val="multilevel"/>
    <w:tmpl w:val="27AEB8DA"/>
    <w:lvl w:ilvl="0">
      <w:start w:val="1"/>
      <w:numFmt w:val="lowerLetter"/>
      <w:lvlText w:val="%1)"/>
      <w:lvlJc w:val="left"/>
      <w:pPr>
        <w:ind w:left="1440" w:hanging="360"/>
      </w:pPr>
      <w:rPr>
        <w:b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7" w15:restartNumberingAfterBreak="0">
    <w:nsid w:val="55BC5344"/>
    <w:multiLevelType w:val="multilevel"/>
    <w:tmpl w:val="3AF2AD0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8" w15:restartNumberingAfterBreak="0">
    <w:nsid w:val="565954C3"/>
    <w:multiLevelType w:val="multilevel"/>
    <w:tmpl w:val="15027358"/>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29" w15:restartNumberingAfterBreak="0">
    <w:nsid w:val="56CC2ACA"/>
    <w:multiLevelType w:val="multilevel"/>
    <w:tmpl w:val="8C88D464"/>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0" w15:restartNumberingAfterBreak="0">
    <w:nsid w:val="597B1298"/>
    <w:multiLevelType w:val="multilevel"/>
    <w:tmpl w:val="11FE870E"/>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31" w15:restartNumberingAfterBreak="0">
    <w:nsid w:val="5FDE0E4A"/>
    <w:multiLevelType w:val="multilevel"/>
    <w:tmpl w:val="C682DD52"/>
    <w:lvl w:ilvl="0">
      <w:start w:val="10"/>
      <w:numFmt w:val="decimal"/>
      <w:lvlText w:val="%1."/>
      <w:lvlJc w:val="left"/>
      <w:pPr>
        <w:ind w:left="500" w:hanging="500"/>
      </w:pPr>
    </w:lvl>
    <w:lvl w:ilvl="1">
      <w:start w:val="1"/>
      <w:numFmt w:val="decimal"/>
      <w:lvlText w:val="%1.%2."/>
      <w:lvlJc w:val="left"/>
      <w:pPr>
        <w:ind w:left="720" w:hanging="720"/>
      </w:pPr>
      <w:rPr>
        <w:b/>
        <w:sz w:val="26"/>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2" w15:restartNumberingAfterBreak="0">
    <w:nsid w:val="63015AB6"/>
    <w:multiLevelType w:val="multilevel"/>
    <w:tmpl w:val="8B78DEA2"/>
    <w:lvl w:ilvl="0">
      <w:start w:val="1"/>
      <w:numFmt w:val="lowerLetter"/>
      <w:lvlText w:val="%1)"/>
      <w:lvlJc w:val="left"/>
      <w:pPr>
        <w:ind w:left="1287" w:hanging="360"/>
      </w:pPr>
    </w:lvl>
    <w:lvl w:ilvl="1">
      <w:start w:val="1"/>
      <w:numFmt w:val="lowerLetter"/>
      <w:lvlText w:val="%2)"/>
      <w:lvlJc w:val="left"/>
      <w:pPr>
        <w:ind w:left="1060"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3" w15:restartNumberingAfterBreak="0">
    <w:nsid w:val="63EB7CC6"/>
    <w:multiLevelType w:val="multilevel"/>
    <w:tmpl w:val="2B24482E"/>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72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B2A679A"/>
    <w:multiLevelType w:val="multilevel"/>
    <w:tmpl w:val="9A704102"/>
    <w:lvl w:ilvl="0">
      <w:start w:val="1"/>
      <w:numFmt w:val="decimal"/>
      <w:lvlText w:val="%1)"/>
      <w:lvlJc w:val="left"/>
      <w:pPr>
        <w:ind w:left="1004" w:hanging="360"/>
      </w:pPr>
      <w:rPr>
        <w:b/>
        <w:sz w:val="26"/>
        <w:szCs w:val="26"/>
      </w:r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35" w15:restartNumberingAfterBreak="0">
    <w:nsid w:val="76C234BA"/>
    <w:multiLevelType w:val="multilevel"/>
    <w:tmpl w:val="2102BCE8"/>
    <w:lvl w:ilvl="0">
      <w:start w:val="7"/>
      <w:numFmt w:val="decimal"/>
      <w:lvlText w:val="%1."/>
      <w:lvlJc w:val="left"/>
      <w:pPr>
        <w:ind w:left="360" w:hanging="360"/>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6" w15:restartNumberingAfterBreak="0">
    <w:nsid w:val="772636B0"/>
    <w:multiLevelType w:val="multilevel"/>
    <w:tmpl w:val="8D543D48"/>
    <w:lvl w:ilvl="0">
      <w:start w:val="1"/>
      <w:numFmt w:val="decimal"/>
      <w:lvlText w:val="%1."/>
      <w:lvlJc w:val="left"/>
      <w:pPr>
        <w:ind w:left="340" w:hanging="340"/>
      </w:pPr>
    </w:lvl>
    <w:lvl w:ilvl="1">
      <w:start w:val="1"/>
      <w:numFmt w:val="none"/>
      <w:suff w:val="nothing"/>
      <w:lvlText w:val=""/>
      <w:lvlJc w:val="left"/>
      <w:pPr>
        <w:ind w:left="720" w:hanging="720"/>
      </w:pPr>
      <w:rPr>
        <w:b/>
        <w:sz w:val="26"/>
        <w:szCs w:val="26"/>
      </w:rPr>
    </w:lvl>
    <w:lvl w:ilvl="2">
      <w:start w:val="1"/>
      <w:numFmt w:val="decimal"/>
      <w:lvlText w:val="%1.%3."/>
      <w:lvlJc w:val="left"/>
      <w:pPr>
        <w:ind w:left="720" w:hanging="720"/>
      </w:pPr>
    </w:lvl>
    <w:lvl w:ilvl="3">
      <w:start w:val="1"/>
      <w:numFmt w:val="decimal"/>
      <w:lvlText w:val="%1.%3.%4."/>
      <w:lvlJc w:val="left"/>
      <w:pPr>
        <w:ind w:left="1080" w:hanging="1080"/>
      </w:pPr>
    </w:lvl>
    <w:lvl w:ilvl="4">
      <w:start w:val="1"/>
      <w:numFmt w:val="decimal"/>
      <w:lvlText w:val="%1.%3.%4.%5."/>
      <w:lvlJc w:val="left"/>
      <w:pPr>
        <w:ind w:left="1080" w:hanging="1080"/>
      </w:pPr>
    </w:lvl>
    <w:lvl w:ilvl="5">
      <w:start w:val="1"/>
      <w:numFmt w:val="decimal"/>
      <w:lvlText w:val="%1.%3.%4.%5.%6."/>
      <w:lvlJc w:val="left"/>
      <w:pPr>
        <w:ind w:left="1440" w:hanging="1440"/>
      </w:pPr>
    </w:lvl>
    <w:lvl w:ilvl="6">
      <w:start w:val="1"/>
      <w:numFmt w:val="decimal"/>
      <w:lvlText w:val="%1.%3.%4.%5.%6.%7."/>
      <w:lvlJc w:val="left"/>
      <w:pPr>
        <w:ind w:left="1440" w:hanging="1440"/>
      </w:pPr>
    </w:lvl>
    <w:lvl w:ilvl="7">
      <w:start w:val="1"/>
      <w:numFmt w:val="decimal"/>
      <w:lvlText w:val="%1.%3.%4.%5.%6.%7.%8."/>
      <w:lvlJc w:val="left"/>
      <w:pPr>
        <w:ind w:left="1800" w:hanging="1800"/>
      </w:pPr>
    </w:lvl>
    <w:lvl w:ilvl="8">
      <w:start w:val="1"/>
      <w:numFmt w:val="decimal"/>
      <w:lvlText w:val="%1.%3.%4.%5.%6.%7.%8.%9."/>
      <w:lvlJc w:val="left"/>
      <w:pPr>
        <w:ind w:left="1800" w:hanging="1800"/>
      </w:pPr>
    </w:lvl>
  </w:abstractNum>
  <w:abstractNum w:abstractNumId="37" w15:restartNumberingAfterBreak="0">
    <w:nsid w:val="77E26943"/>
    <w:multiLevelType w:val="multilevel"/>
    <w:tmpl w:val="DED2AFAC"/>
    <w:lvl w:ilvl="0">
      <w:start w:val="1"/>
      <w:numFmt w:val="bullet"/>
      <w:lvlText w:val="−"/>
      <w:lvlJc w:val="left"/>
      <w:pPr>
        <w:ind w:left="1146" w:hanging="360"/>
      </w:pPr>
      <w:rPr>
        <w:rFonts w:ascii="Times New Roman" w:hAnsi="Times New Roman" w:cs="Times New Roman"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38" w15:restartNumberingAfterBreak="0">
    <w:nsid w:val="79B9015D"/>
    <w:multiLevelType w:val="multilevel"/>
    <w:tmpl w:val="15FA828E"/>
    <w:lvl w:ilvl="0">
      <w:start w:val="1"/>
      <w:numFmt w:val="bullet"/>
      <w:lvlText w:val="−"/>
      <w:lvlJc w:val="left"/>
      <w:pPr>
        <w:ind w:left="1146" w:hanging="360"/>
      </w:pPr>
      <w:rPr>
        <w:rFonts w:ascii="Times New Roman" w:hAnsi="Times New Roman" w:cs="Times New Roman"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39" w15:restartNumberingAfterBreak="0">
    <w:nsid w:val="7E9611C4"/>
    <w:multiLevelType w:val="multilevel"/>
    <w:tmpl w:val="740EB49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7"/>
  </w:num>
  <w:num w:numId="2">
    <w:abstractNumId w:val="36"/>
  </w:num>
  <w:num w:numId="3">
    <w:abstractNumId w:val="13"/>
  </w:num>
  <w:num w:numId="4">
    <w:abstractNumId w:val="12"/>
  </w:num>
  <w:num w:numId="5">
    <w:abstractNumId w:val="14"/>
  </w:num>
  <w:num w:numId="6">
    <w:abstractNumId w:val="15"/>
  </w:num>
  <w:num w:numId="7">
    <w:abstractNumId w:val="8"/>
  </w:num>
  <w:num w:numId="8">
    <w:abstractNumId w:val="20"/>
  </w:num>
  <w:num w:numId="9">
    <w:abstractNumId w:val="29"/>
  </w:num>
  <w:num w:numId="10">
    <w:abstractNumId w:val="26"/>
  </w:num>
  <w:num w:numId="11">
    <w:abstractNumId w:val="5"/>
  </w:num>
  <w:num w:numId="12">
    <w:abstractNumId w:val="30"/>
  </w:num>
  <w:num w:numId="13">
    <w:abstractNumId w:val="28"/>
  </w:num>
  <w:num w:numId="14">
    <w:abstractNumId w:val="16"/>
  </w:num>
  <w:num w:numId="15">
    <w:abstractNumId w:val="10"/>
  </w:num>
  <w:num w:numId="16">
    <w:abstractNumId w:val="9"/>
  </w:num>
  <w:num w:numId="17">
    <w:abstractNumId w:val="3"/>
  </w:num>
  <w:num w:numId="18">
    <w:abstractNumId w:val="24"/>
  </w:num>
  <w:num w:numId="19">
    <w:abstractNumId w:val="32"/>
  </w:num>
  <w:num w:numId="20">
    <w:abstractNumId w:val="23"/>
  </w:num>
  <w:num w:numId="21">
    <w:abstractNumId w:val="7"/>
  </w:num>
  <w:num w:numId="22">
    <w:abstractNumId w:val="33"/>
  </w:num>
  <w:num w:numId="23">
    <w:abstractNumId w:val="19"/>
  </w:num>
  <w:num w:numId="24">
    <w:abstractNumId w:val="27"/>
  </w:num>
  <w:num w:numId="25">
    <w:abstractNumId w:val="18"/>
  </w:num>
  <w:num w:numId="26">
    <w:abstractNumId w:val="4"/>
  </w:num>
  <w:num w:numId="27">
    <w:abstractNumId w:val="31"/>
  </w:num>
  <w:num w:numId="28">
    <w:abstractNumId w:val="2"/>
  </w:num>
  <w:num w:numId="29">
    <w:abstractNumId w:val="6"/>
  </w:num>
  <w:num w:numId="30">
    <w:abstractNumId w:val="22"/>
  </w:num>
  <w:num w:numId="31">
    <w:abstractNumId w:val="35"/>
  </w:num>
  <w:num w:numId="32">
    <w:abstractNumId w:val="25"/>
  </w:num>
  <w:num w:numId="33">
    <w:abstractNumId w:val="21"/>
  </w:num>
  <w:num w:numId="34">
    <w:abstractNumId w:val="0"/>
  </w:num>
  <w:num w:numId="35">
    <w:abstractNumId w:val="37"/>
  </w:num>
  <w:num w:numId="36">
    <w:abstractNumId w:val="38"/>
  </w:num>
  <w:num w:numId="37">
    <w:abstractNumId w:val="1"/>
  </w:num>
  <w:num w:numId="38">
    <w:abstractNumId w:val="39"/>
  </w:num>
  <w:num w:numId="39">
    <w:abstractNumId w:val="11"/>
  </w:num>
  <w:num w:numId="4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16E"/>
    <w:rsid w:val="000404AE"/>
    <w:rsid w:val="0011773B"/>
    <w:rsid w:val="001523D8"/>
    <w:rsid w:val="00160999"/>
    <w:rsid w:val="00292A4E"/>
    <w:rsid w:val="002D2775"/>
    <w:rsid w:val="00317CE8"/>
    <w:rsid w:val="00367CAA"/>
    <w:rsid w:val="003C2A99"/>
    <w:rsid w:val="00437929"/>
    <w:rsid w:val="00452E6E"/>
    <w:rsid w:val="004944F7"/>
    <w:rsid w:val="0054587A"/>
    <w:rsid w:val="006A3217"/>
    <w:rsid w:val="007F4F4F"/>
    <w:rsid w:val="00906DA2"/>
    <w:rsid w:val="009C19F6"/>
    <w:rsid w:val="00A05706"/>
    <w:rsid w:val="00A30387"/>
    <w:rsid w:val="00A54711"/>
    <w:rsid w:val="00AA2D96"/>
    <w:rsid w:val="00AF1BA5"/>
    <w:rsid w:val="00B40B26"/>
    <w:rsid w:val="00BC450D"/>
    <w:rsid w:val="00C06D0E"/>
    <w:rsid w:val="00C75C03"/>
    <w:rsid w:val="00D62462"/>
    <w:rsid w:val="00D9362C"/>
    <w:rsid w:val="00DC716E"/>
    <w:rsid w:val="00EA26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69D76"/>
  <w15:docId w15:val="{FC4A503C-407D-4E0C-8CA9-10687E622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pl-PL" w:eastAsia="en-US" w:bidi="ar-SA"/>
      </w:rPr>
    </w:rPrDefault>
    <w:pPrDefault>
      <w:pPr>
        <w:spacing w:line="254"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1"/>
    <w:link w:val="Nagwek1Znak"/>
    <w:qFormat/>
    <w:rsid w:val="00B15EFF"/>
    <w:pPr>
      <w:keepNext/>
      <w:spacing w:before="240" w:after="60"/>
      <w:outlineLvl w:val="0"/>
    </w:pPr>
    <w:rPr>
      <w:rFonts w:ascii="Arial" w:hAnsi="Arial" w:cs="Arial"/>
      <w:b/>
      <w:bCs/>
      <w:sz w:val="32"/>
      <w:szCs w:val="32"/>
    </w:rPr>
  </w:style>
  <w:style w:type="paragraph" w:styleId="Nagwek2">
    <w:name w:val="heading 2"/>
    <w:basedOn w:val="Normalny1"/>
    <w:link w:val="Nagwek2Znak"/>
    <w:uiPriority w:val="9"/>
    <w:semiHidden/>
    <w:unhideWhenUsed/>
    <w:qFormat/>
    <w:rsid w:val="00C5487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agwek"/>
    <w:pPr>
      <w:outlineLvl w:val="2"/>
    </w:pPr>
  </w:style>
  <w:style w:type="paragraph" w:styleId="Nagwek5">
    <w:name w:val="heading 5"/>
    <w:basedOn w:val="Normalny1"/>
    <w:link w:val="Nagwek5Znak"/>
    <w:uiPriority w:val="9"/>
    <w:unhideWhenUsed/>
    <w:qFormat/>
    <w:rsid w:val="00C5487F"/>
    <w:pPr>
      <w:keepNext/>
      <w:keepLines/>
      <w:spacing w:before="40"/>
      <w:outlineLvl w:val="4"/>
    </w:pPr>
    <w:rPr>
      <w:rFonts w:asciiTheme="majorHAnsi" w:eastAsiaTheme="majorEastAsia" w:hAnsiTheme="majorHAnsi" w:cstheme="majorBidi"/>
      <w:color w:val="2E74B5"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1">
    <w:name w:val="Normalny1"/>
    <w:rsid w:val="003F6F44"/>
    <w:pPr>
      <w:widowControl w:val="0"/>
      <w:suppressAutoHyphens/>
      <w:spacing w:line="240" w:lineRule="auto"/>
      <w:textAlignment w:val="baseline"/>
    </w:pPr>
    <w:rPr>
      <w:rFonts w:ascii="Times New Roman" w:eastAsia="Andale Sans UI" w:hAnsi="Times New Roman" w:cs="Tahoma"/>
      <w:color w:val="00000A"/>
      <w:sz w:val="24"/>
      <w:szCs w:val="24"/>
      <w:lang w:val="en-US" w:eastAsia="pl-PL" w:bidi="en-US"/>
    </w:rPr>
  </w:style>
  <w:style w:type="character" w:customStyle="1" w:styleId="NagwekZnak">
    <w:name w:val="Nagłówek Znak"/>
    <w:basedOn w:val="Domylnaczcionkaakapitu"/>
    <w:link w:val="Nagwek"/>
    <w:uiPriority w:val="99"/>
    <w:rsid w:val="00811203"/>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uiPriority w:val="99"/>
    <w:rsid w:val="00811203"/>
    <w:rPr>
      <w:rFonts w:ascii="Times New Roman" w:eastAsia="Times New Roman" w:hAnsi="Times New Roman" w:cs="Times New Roman"/>
      <w:sz w:val="24"/>
      <w:szCs w:val="24"/>
      <w:lang w:eastAsia="pl-PL"/>
    </w:rPr>
  </w:style>
  <w:style w:type="character" w:customStyle="1" w:styleId="AkapitzlistZnak">
    <w:name w:val="Akapit z listą Znak"/>
    <w:link w:val="Akapitzlist"/>
    <w:uiPriority w:val="34"/>
    <w:qFormat/>
    <w:rsid w:val="00811203"/>
    <w:rPr>
      <w:rFonts w:ascii="Calibri" w:eastAsia="SimSun" w:hAnsi="Calibri" w:cs="Times New Roman"/>
      <w:sz w:val="20"/>
      <w:szCs w:val="20"/>
      <w:lang w:eastAsia="zh-CN"/>
    </w:rPr>
  </w:style>
  <w:style w:type="character" w:customStyle="1" w:styleId="czeinternetowe">
    <w:name w:val="Łącze internetowe"/>
    <w:unhideWhenUsed/>
    <w:rsid w:val="00811203"/>
    <w:rPr>
      <w:color w:val="0000FF"/>
      <w:u w:val="single"/>
    </w:rPr>
  </w:style>
  <w:style w:type="character" w:customStyle="1" w:styleId="FontStyle33">
    <w:name w:val="Font Style33"/>
    <w:uiPriority w:val="99"/>
    <w:rsid w:val="00811203"/>
    <w:rPr>
      <w:rFonts w:ascii="Times New Roman" w:hAnsi="Times New Roman" w:cs="Times New Roman"/>
      <w:sz w:val="22"/>
      <w:szCs w:val="22"/>
    </w:rPr>
  </w:style>
  <w:style w:type="character" w:styleId="UyteHipercze">
    <w:name w:val="FollowedHyperlink"/>
    <w:basedOn w:val="Domylnaczcionkaakapitu"/>
    <w:uiPriority w:val="99"/>
    <w:semiHidden/>
    <w:unhideWhenUsed/>
    <w:rsid w:val="000C0949"/>
    <w:rPr>
      <w:color w:val="954F72" w:themeColor="followedHyperlink"/>
      <w:u w:val="single"/>
    </w:rPr>
  </w:style>
  <w:style w:type="character" w:customStyle="1" w:styleId="TekstpodstawowyZnak">
    <w:name w:val="Tekst podstawowy Znak"/>
    <w:basedOn w:val="Domylnaczcionkaakapitu"/>
    <w:link w:val="Tretekstu"/>
    <w:rsid w:val="00C52280"/>
    <w:rPr>
      <w:rFonts w:ascii="Times New Roman" w:eastAsia="Times New Roman" w:hAnsi="Times New Roman" w:cs="Times New Roman"/>
      <w:b/>
      <w:sz w:val="28"/>
      <w:szCs w:val="20"/>
      <w:lang w:eastAsia="pl-PL"/>
    </w:rPr>
  </w:style>
  <w:style w:type="character" w:customStyle="1" w:styleId="Listanumerowana3Znak">
    <w:name w:val="Lista numerowana 3 Znak"/>
    <w:link w:val="Listanumerowana3"/>
    <w:rsid w:val="00253817"/>
    <w:rPr>
      <w:rFonts w:ascii="Times" w:hAnsi="Times" w:cs="Times New Roman"/>
      <w:lang w:eastAsia="pl-PL"/>
    </w:rPr>
  </w:style>
  <w:style w:type="character" w:customStyle="1" w:styleId="TekstdymkaZnak">
    <w:name w:val="Tekst dymka Znak"/>
    <w:basedOn w:val="Domylnaczcionkaakapitu"/>
    <w:link w:val="Tekstdymka"/>
    <w:uiPriority w:val="99"/>
    <w:semiHidden/>
    <w:rsid w:val="006D7EF9"/>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6D7EF9"/>
    <w:rPr>
      <w:sz w:val="16"/>
      <w:szCs w:val="16"/>
    </w:rPr>
  </w:style>
  <w:style w:type="character" w:customStyle="1" w:styleId="TekstkomentarzaZnak">
    <w:name w:val="Tekst komentarza Znak"/>
    <w:basedOn w:val="Domylnaczcionkaakapitu"/>
    <w:link w:val="Tekstkomentarza"/>
    <w:uiPriority w:val="99"/>
    <w:rsid w:val="006D7EF9"/>
    <w:rPr>
      <w:rFonts w:ascii="Times New Roman" w:eastAsia="Times New Roman" w:hAnsi="Times New Roman" w:cs="Times New Roman"/>
      <w:sz w:val="20"/>
      <w:szCs w:val="20"/>
      <w:lang w:eastAsia="pl-PL"/>
    </w:rPr>
  </w:style>
  <w:style w:type="character" w:customStyle="1" w:styleId="TematkomentarzaZnak">
    <w:name w:val="Temat komentarza Znak"/>
    <w:basedOn w:val="TekstkomentarzaZnak"/>
    <w:link w:val="Tematkomentarza"/>
    <w:uiPriority w:val="99"/>
    <w:semiHidden/>
    <w:rsid w:val="006D7EF9"/>
    <w:rPr>
      <w:rFonts w:ascii="Times New Roman" w:eastAsia="Times New Roman" w:hAnsi="Times New Roman" w:cs="Times New Roman"/>
      <w:b/>
      <w:bCs/>
      <w:sz w:val="20"/>
      <w:szCs w:val="20"/>
      <w:lang w:eastAsia="pl-PL"/>
    </w:rPr>
  </w:style>
  <w:style w:type="character" w:customStyle="1" w:styleId="alb">
    <w:name w:val="a_lb"/>
    <w:basedOn w:val="Domylnaczcionkaakapitu"/>
    <w:rsid w:val="00DF069E"/>
  </w:style>
  <w:style w:type="character" w:customStyle="1" w:styleId="TekstprzypisudolnegoZnak">
    <w:name w:val="Tekst przypisu dolnego Znak"/>
    <w:basedOn w:val="Domylnaczcionkaakapitu"/>
    <w:link w:val="Tekstprzypisudolnego"/>
    <w:uiPriority w:val="99"/>
    <w:semiHidden/>
    <w:rsid w:val="002049F1"/>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2049F1"/>
    <w:rPr>
      <w:vertAlign w:val="superscript"/>
    </w:rPr>
  </w:style>
  <w:style w:type="character" w:customStyle="1" w:styleId="ZwykytekstZnak">
    <w:name w:val="Zwykły tekst Znak"/>
    <w:basedOn w:val="Domylnaczcionkaakapitu"/>
    <w:link w:val="Zwykytekst"/>
    <w:rsid w:val="005A34E2"/>
    <w:rPr>
      <w:rFonts w:ascii="Courier New" w:eastAsia="MS Mincho" w:hAnsi="Courier New" w:cs="Times New Roman"/>
      <w:sz w:val="20"/>
      <w:szCs w:val="20"/>
      <w:lang w:eastAsia="pl-PL"/>
    </w:rPr>
  </w:style>
  <w:style w:type="character" w:customStyle="1" w:styleId="Nagwek1Znak">
    <w:name w:val="Nagłówek 1 Znak"/>
    <w:basedOn w:val="Domylnaczcionkaakapitu"/>
    <w:link w:val="Nagwek1"/>
    <w:rsid w:val="00B15EFF"/>
    <w:rPr>
      <w:rFonts w:ascii="Arial" w:eastAsia="Times New Roman" w:hAnsi="Arial" w:cs="Arial"/>
      <w:b/>
      <w:bCs/>
      <w:sz w:val="32"/>
      <w:szCs w:val="32"/>
      <w:lang w:eastAsia="pl-PL"/>
    </w:rPr>
  </w:style>
  <w:style w:type="character" w:customStyle="1" w:styleId="TytuZnak">
    <w:name w:val="Tytuł Znak"/>
    <w:basedOn w:val="Domylnaczcionkaakapitu"/>
    <w:link w:val="Tytu"/>
    <w:uiPriority w:val="10"/>
    <w:rsid w:val="00D63857"/>
    <w:rPr>
      <w:rFonts w:asciiTheme="majorHAnsi" w:eastAsiaTheme="majorEastAsia" w:hAnsiTheme="majorHAnsi" w:cstheme="majorBidi"/>
      <w:spacing w:val="-10"/>
      <w:sz w:val="56"/>
      <w:szCs w:val="56"/>
      <w:lang w:eastAsia="pl-PL"/>
    </w:rPr>
  </w:style>
  <w:style w:type="character" w:customStyle="1" w:styleId="Teksttreci">
    <w:name w:val="Tekst treści_"/>
    <w:basedOn w:val="Domylnaczcionkaakapitu"/>
    <w:link w:val="Teksttreci0"/>
    <w:uiPriority w:val="99"/>
    <w:locked/>
    <w:rsid w:val="003A1F7D"/>
    <w:rPr>
      <w:sz w:val="19"/>
      <w:szCs w:val="19"/>
      <w:shd w:val="clear" w:color="auto" w:fill="FFFFFF"/>
    </w:rPr>
  </w:style>
  <w:style w:type="character" w:customStyle="1" w:styleId="TeksttreciPogrubienie6">
    <w:name w:val="Tekst treści + Pogrubienie6"/>
    <w:basedOn w:val="Teksttreci"/>
    <w:uiPriority w:val="99"/>
    <w:rsid w:val="003A1F7D"/>
    <w:rPr>
      <w:rFonts w:cs="Times New Roman"/>
      <w:spacing w:val="0"/>
      <w:sz w:val="19"/>
      <w:szCs w:val="19"/>
      <w:shd w:val="clear" w:color="auto" w:fill="FFFFFF"/>
    </w:rPr>
  </w:style>
  <w:style w:type="character" w:customStyle="1" w:styleId="Tekstpodstawowy2Znak">
    <w:name w:val="Tekst podstawowy 2 Znak"/>
    <w:basedOn w:val="Domylnaczcionkaakapitu"/>
    <w:uiPriority w:val="99"/>
    <w:semiHidden/>
    <w:rsid w:val="00FE276A"/>
    <w:rPr>
      <w:rFonts w:ascii="Times New Roman" w:eastAsia="Times New Roman" w:hAnsi="Times New Roman" w:cs="Times New Roman"/>
      <w:sz w:val="24"/>
      <w:szCs w:val="24"/>
      <w:lang w:eastAsia="pl-PL"/>
    </w:rPr>
  </w:style>
  <w:style w:type="character" w:customStyle="1" w:styleId="Teksttreci0">
    <w:name w:val="Tekst treści"/>
    <w:link w:val="Teksttreci"/>
    <w:uiPriority w:val="99"/>
    <w:rsid w:val="00FE276A"/>
    <w:rPr>
      <w:rFonts w:ascii="Arial Unicode MS" w:eastAsia="Arial Unicode MS" w:hAnsi="Arial Unicode MS" w:cs="Arial Unicode MS"/>
      <w:spacing w:val="0"/>
      <w:sz w:val="19"/>
      <w:szCs w:val="19"/>
      <w:shd w:val="clear" w:color="auto" w:fill="FFFFFF"/>
    </w:rPr>
  </w:style>
  <w:style w:type="character" w:customStyle="1" w:styleId="Tekstpodstawowy2Znak1">
    <w:name w:val="Tekst podstawowy 2 Znak1"/>
    <w:link w:val="Tekstpodstawowy2"/>
    <w:rsid w:val="00FE276A"/>
    <w:rPr>
      <w:rFonts w:ascii="Times New Roman" w:eastAsia="Times New Roman" w:hAnsi="Times New Roman" w:cs="Times New Roman"/>
      <w:sz w:val="24"/>
      <w:szCs w:val="24"/>
      <w:lang w:eastAsia="ar-SA"/>
    </w:rPr>
  </w:style>
  <w:style w:type="character" w:customStyle="1" w:styleId="h2">
    <w:name w:val="h2"/>
    <w:basedOn w:val="Domylnaczcionkaakapitu"/>
    <w:rsid w:val="00FE276A"/>
  </w:style>
  <w:style w:type="character" w:customStyle="1" w:styleId="TeksttreciPogrubienie">
    <w:name w:val="Tekst treści + Pogrubienie"/>
    <w:uiPriority w:val="99"/>
    <w:rsid w:val="00966DBA"/>
    <w:rPr>
      <w:rFonts w:cs="Times New Roman"/>
      <w:spacing w:val="0"/>
      <w:sz w:val="19"/>
      <w:szCs w:val="19"/>
      <w:shd w:val="clear" w:color="auto" w:fill="FFFFFF"/>
    </w:rPr>
  </w:style>
  <w:style w:type="character" w:customStyle="1" w:styleId="TeksttreciPogrubienie7">
    <w:name w:val="Tekst treści + Pogrubienie7"/>
    <w:uiPriority w:val="99"/>
    <w:rsid w:val="00966DBA"/>
    <w:rPr>
      <w:rFonts w:ascii="Arial Unicode MS" w:eastAsia="Arial Unicode MS" w:hAnsi="Arial Unicode MS" w:cs="Arial Unicode MS"/>
      <w:spacing w:val="0"/>
      <w:sz w:val="19"/>
      <w:szCs w:val="19"/>
      <w:shd w:val="clear" w:color="auto" w:fill="FFFFFF"/>
    </w:rPr>
  </w:style>
  <w:style w:type="character" w:customStyle="1" w:styleId="Nagwek2Znak">
    <w:name w:val="Nagłówek 2 Znak"/>
    <w:basedOn w:val="Domylnaczcionkaakapitu"/>
    <w:link w:val="Nagwek2"/>
    <w:uiPriority w:val="9"/>
    <w:semiHidden/>
    <w:rsid w:val="00C5487F"/>
    <w:rPr>
      <w:rFonts w:asciiTheme="majorHAnsi" w:eastAsiaTheme="majorEastAsia" w:hAnsiTheme="majorHAnsi" w:cstheme="majorBidi"/>
      <w:color w:val="2E74B5" w:themeColor="accent1" w:themeShade="BF"/>
      <w:sz w:val="26"/>
      <w:szCs w:val="26"/>
      <w:lang w:eastAsia="pl-PL"/>
    </w:rPr>
  </w:style>
  <w:style w:type="character" w:customStyle="1" w:styleId="Nagwek5Znak">
    <w:name w:val="Nagłówek 5 Znak"/>
    <w:basedOn w:val="Domylnaczcionkaakapitu"/>
    <w:link w:val="Nagwek5"/>
    <w:uiPriority w:val="9"/>
    <w:rsid w:val="00C5487F"/>
    <w:rPr>
      <w:rFonts w:asciiTheme="majorHAnsi" w:eastAsiaTheme="majorEastAsia" w:hAnsiTheme="majorHAnsi" w:cstheme="majorBidi"/>
      <w:color w:val="2E74B5" w:themeColor="accent1" w:themeShade="BF"/>
      <w:sz w:val="24"/>
      <w:szCs w:val="24"/>
      <w:lang w:eastAsia="pl-PL"/>
    </w:rPr>
  </w:style>
  <w:style w:type="character" w:customStyle="1" w:styleId="apple-converted-space">
    <w:name w:val="apple-converted-space"/>
    <w:basedOn w:val="Domylnaczcionkaakapitu"/>
    <w:rsid w:val="00AC1755"/>
  </w:style>
  <w:style w:type="character" w:customStyle="1" w:styleId="s1">
    <w:name w:val="s1"/>
    <w:basedOn w:val="Domylnaczcionkaakapitu"/>
    <w:rsid w:val="00212109"/>
    <w:rPr>
      <w:rFonts w:ascii="Helvetica" w:hAnsi="Helvetica"/>
      <w:sz w:val="12"/>
      <w:szCs w:val="12"/>
    </w:rPr>
  </w:style>
  <w:style w:type="character" w:customStyle="1" w:styleId="TekstprzypisukocowegoZnak">
    <w:name w:val="Tekst przypisu końcowego Znak"/>
    <w:basedOn w:val="Domylnaczcionkaakapitu"/>
    <w:link w:val="Tekstprzypisukocowego"/>
    <w:uiPriority w:val="99"/>
    <w:semiHidden/>
    <w:rsid w:val="00DC717B"/>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DC717B"/>
    <w:rPr>
      <w:vertAlign w:val="superscript"/>
    </w:rPr>
  </w:style>
  <w:style w:type="character" w:customStyle="1" w:styleId="ListLabel1">
    <w:name w:val="ListLabel 1"/>
    <w:rPr>
      <w:b/>
      <w:sz w:val="26"/>
      <w:szCs w:val="26"/>
    </w:rPr>
  </w:style>
  <w:style w:type="character" w:customStyle="1" w:styleId="ListLabel2">
    <w:name w:val="ListLabel 2"/>
    <w:rPr>
      <w:b/>
      <w:i w:val="0"/>
      <w:color w:val="00000A"/>
      <w:sz w:val="24"/>
      <w:szCs w:val="24"/>
    </w:rPr>
  </w:style>
  <w:style w:type="character" w:customStyle="1" w:styleId="ListLabel3">
    <w:name w:val="ListLabel 3"/>
    <w:rPr>
      <w:b/>
      <w:sz w:val="24"/>
      <w:szCs w:val="24"/>
    </w:rPr>
  </w:style>
  <w:style w:type="character" w:customStyle="1" w:styleId="ListLabel4">
    <w:name w:val="ListLabel 4"/>
    <w:rPr>
      <w:b w:val="0"/>
    </w:rPr>
  </w:style>
  <w:style w:type="character" w:customStyle="1" w:styleId="ListLabel5">
    <w:name w:val="ListLabel 5"/>
    <w:rPr>
      <w:b/>
      <w:color w:val="00000A"/>
    </w:rPr>
  </w:style>
  <w:style w:type="character" w:customStyle="1" w:styleId="ListLabel6">
    <w:name w:val="ListLabel 6"/>
    <w:rPr>
      <w:b w:val="0"/>
      <w:i w:val="0"/>
    </w:rPr>
  </w:style>
  <w:style w:type="character" w:customStyle="1" w:styleId="ListLabel7">
    <w:name w:val="ListLabel 7"/>
    <w:rPr>
      <w:rFonts w:cs="Arial"/>
    </w:rPr>
  </w:style>
  <w:style w:type="character" w:customStyle="1" w:styleId="ListLabel8">
    <w:name w:val="ListLabel 8"/>
    <w:rPr>
      <w:b/>
      <w:color w:val="00000A"/>
      <w:sz w:val="24"/>
      <w:szCs w:val="24"/>
    </w:rPr>
  </w:style>
  <w:style w:type="character" w:customStyle="1" w:styleId="ListLabel9">
    <w:name w:val="ListLabel 9"/>
    <w:rPr>
      <w:b/>
      <w:i w:val="0"/>
      <w:sz w:val="24"/>
      <w:szCs w:val="24"/>
    </w:rPr>
  </w:style>
  <w:style w:type="character" w:customStyle="1" w:styleId="ListLabel10">
    <w:name w:val="ListLabel 10"/>
    <w:rPr>
      <w:b/>
      <w:i w:val="0"/>
    </w:rPr>
  </w:style>
  <w:style w:type="character" w:customStyle="1" w:styleId="ListLabel11">
    <w:name w:val="ListLabel 11"/>
    <w:rPr>
      <w:b/>
      <w:color w:val="000000"/>
      <w:sz w:val="24"/>
      <w:szCs w:val="24"/>
    </w:rPr>
  </w:style>
  <w:style w:type="character" w:customStyle="1" w:styleId="ListLabel12">
    <w:name w:val="ListLabel 12"/>
    <w:rPr>
      <w:rFonts w:cs="Times New Roman"/>
    </w:rPr>
  </w:style>
  <w:style w:type="character" w:customStyle="1" w:styleId="ListLabel13">
    <w:name w:val="ListLabel 13"/>
    <w:rPr>
      <w:rFonts w:cs="Times New Roman"/>
      <w:b/>
      <w:sz w:val="24"/>
      <w:szCs w:val="24"/>
    </w:rPr>
  </w:style>
  <w:style w:type="character" w:customStyle="1" w:styleId="ListLabel14">
    <w:name w:val="ListLabel 14"/>
    <w:rPr>
      <w:rFonts w:cs="Courier New"/>
    </w:rPr>
  </w:style>
  <w:style w:type="character" w:customStyle="1" w:styleId="ListLabel15">
    <w:name w:val="ListLabel 15"/>
    <w:rPr>
      <w:caps w:val="0"/>
      <w:smallCaps w:val="0"/>
      <w:color w:val="000000"/>
      <w:spacing w:val="0"/>
      <w:w w:val="100"/>
      <w:position w:val="0"/>
      <w:sz w:val="24"/>
      <w:shd w:val="clear" w:color="auto" w:fill="000000"/>
      <w:vertAlign w:val="baseline"/>
    </w:rPr>
  </w:style>
  <w:style w:type="character" w:customStyle="1" w:styleId="ListLabel16">
    <w:name w:val="ListLabel 16"/>
    <w:rPr>
      <w:rFonts w:eastAsia="Trebuchet MS" w:cs="Trebuchet MS"/>
      <w:i w:val="0"/>
      <w:iCs w:val="0"/>
      <w:caps w:val="0"/>
      <w:smallCaps w:val="0"/>
      <w:color w:val="000000"/>
      <w:spacing w:val="0"/>
      <w:w w:val="100"/>
      <w:position w:val="0"/>
      <w:sz w:val="24"/>
      <w:shd w:val="clear" w:color="auto" w:fill="000000"/>
      <w:vertAlign w:val="baseline"/>
    </w:rPr>
  </w:style>
  <w:style w:type="character" w:customStyle="1" w:styleId="ListLabel17">
    <w:name w:val="ListLabel 17"/>
    <w:rPr>
      <w:rFonts w:cs="Arial"/>
      <w:b/>
      <w:sz w:val="24"/>
      <w:szCs w:val="24"/>
    </w:rPr>
  </w:style>
  <w:style w:type="character" w:customStyle="1" w:styleId="ListLabel18">
    <w:name w:val="ListLabel 18"/>
    <w:rPr>
      <w:rFonts w:eastAsia="Calibri" w:cs="Helvetica"/>
    </w:rPr>
  </w:style>
  <w:style w:type="character" w:customStyle="1" w:styleId="ListLabel19">
    <w:name w:val="ListLabel 19"/>
    <w:rPr>
      <w:rFonts w:cs="Times New Roman"/>
      <w:color w:val="00000A"/>
    </w:rPr>
  </w:style>
  <w:style w:type="character" w:customStyle="1" w:styleId="ListLabel20">
    <w:name w:val="ListLabel 20"/>
    <w:rPr>
      <w:b/>
      <w:bCs/>
      <w:i w:val="0"/>
      <w:color w:val="00000A"/>
    </w:rPr>
  </w:style>
  <w:style w:type="character" w:customStyle="1" w:styleId="ListLabel64">
    <w:name w:val="ListLabel 64"/>
    <w:rPr>
      <w:rFonts w:eastAsia="OpenSymbol"/>
    </w:rPr>
  </w:style>
  <w:style w:type="character" w:customStyle="1" w:styleId="ListLabel63">
    <w:name w:val="ListLabel 63"/>
    <w:rPr>
      <w:b/>
      <w:sz w:val="24"/>
    </w:rPr>
  </w:style>
  <w:style w:type="character" w:customStyle="1" w:styleId="ListLabel62">
    <w:name w:val="ListLabel 62"/>
    <w:rPr>
      <w:rFonts w:eastAsia="Wingdings"/>
    </w:rPr>
  </w:style>
  <w:style w:type="character" w:customStyle="1" w:styleId="ListLabel61">
    <w:name w:val="ListLabel 61"/>
    <w:rPr>
      <w:rFonts w:eastAsia="Courier New"/>
    </w:rPr>
  </w:style>
  <w:style w:type="character" w:customStyle="1" w:styleId="ListLabel60">
    <w:name w:val="ListLabel 60"/>
    <w:rPr>
      <w:rFonts w:eastAsia="Symbol"/>
    </w:rPr>
  </w:style>
  <w:style w:type="character" w:customStyle="1" w:styleId="ListLabel59">
    <w:name w:val="ListLabel 59"/>
    <w:rPr>
      <w:b w:val="0"/>
    </w:rPr>
  </w:style>
  <w:style w:type="character" w:customStyle="1" w:styleId="ListLabel58">
    <w:name w:val="ListLabel 58"/>
    <w:rPr>
      <w:b/>
      <w:sz w:val="24"/>
    </w:rPr>
  </w:style>
  <w:style w:type="character" w:customStyle="1" w:styleId="ListLabel57">
    <w:name w:val="ListLabel 57"/>
    <w:rPr>
      <w:b/>
      <w:i w:val="0"/>
      <w:sz w:val="24"/>
    </w:rPr>
  </w:style>
  <w:style w:type="character" w:customStyle="1" w:styleId="ListLabel56">
    <w:name w:val="ListLabel 56"/>
    <w:rPr>
      <w:b/>
      <w:sz w:val="26"/>
    </w:rPr>
  </w:style>
  <w:style w:type="character" w:customStyle="1" w:styleId="ListLabel55">
    <w:name w:val="ListLabel 55"/>
    <w:rPr>
      <w:rFonts w:eastAsia="Times New Roman"/>
    </w:rPr>
  </w:style>
  <w:style w:type="character" w:customStyle="1" w:styleId="ListLabel54">
    <w:name w:val="ListLabel 54"/>
    <w:rPr>
      <w:b/>
      <w:sz w:val="24"/>
    </w:rPr>
  </w:style>
  <w:style w:type="character" w:customStyle="1" w:styleId="ListLabel53">
    <w:name w:val="ListLabel 53"/>
    <w:rPr>
      <w:rFonts w:eastAsia="Wingdings"/>
    </w:rPr>
  </w:style>
  <w:style w:type="character" w:customStyle="1" w:styleId="ListLabel52">
    <w:name w:val="ListLabel 52"/>
    <w:rPr>
      <w:rFonts w:eastAsia="Courier New"/>
    </w:rPr>
  </w:style>
  <w:style w:type="character" w:customStyle="1" w:styleId="ListLabel51">
    <w:name w:val="ListLabel 51"/>
    <w:rPr>
      <w:rFonts w:eastAsia="Symbol"/>
    </w:rPr>
  </w:style>
  <w:style w:type="character" w:customStyle="1" w:styleId="ListLabel50">
    <w:name w:val="ListLabel 50"/>
    <w:rPr>
      <w:b w:val="0"/>
    </w:rPr>
  </w:style>
  <w:style w:type="character" w:customStyle="1" w:styleId="ListLabel49">
    <w:name w:val="ListLabel 49"/>
    <w:rPr>
      <w:b/>
      <w:sz w:val="24"/>
    </w:rPr>
  </w:style>
  <w:style w:type="character" w:customStyle="1" w:styleId="ListLabel48">
    <w:name w:val="ListLabel 48"/>
    <w:rPr>
      <w:b/>
      <w:i w:val="0"/>
      <w:sz w:val="24"/>
    </w:rPr>
  </w:style>
  <w:style w:type="character" w:customStyle="1" w:styleId="ListLabel47">
    <w:name w:val="ListLabel 47"/>
    <w:rPr>
      <w:b/>
      <w:sz w:val="26"/>
    </w:rPr>
  </w:style>
  <w:style w:type="character" w:customStyle="1" w:styleId="ListLabel46">
    <w:name w:val="ListLabel 46"/>
    <w:rPr>
      <w:rFonts w:eastAsia="Times New Roman"/>
      <w:color w:val="00000A"/>
    </w:rPr>
  </w:style>
  <w:style w:type="character" w:customStyle="1" w:styleId="ListLabel45">
    <w:name w:val="ListLabel 45"/>
    <w:rPr>
      <w:color w:val="00000A"/>
    </w:rPr>
  </w:style>
  <w:style w:type="character" w:customStyle="1" w:styleId="ListLabel44">
    <w:name w:val="ListLabel 44"/>
    <w:rPr>
      <w:b/>
      <w:sz w:val="24"/>
    </w:rPr>
  </w:style>
  <w:style w:type="character" w:customStyle="1" w:styleId="ListLabel43">
    <w:name w:val="ListLabel 43"/>
    <w:rPr>
      <w:rFonts w:eastAsia="Wingdings"/>
    </w:rPr>
  </w:style>
  <w:style w:type="character" w:customStyle="1" w:styleId="ListLabel42">
    <w:name w:val="ListLabel 42"/>
    <w:rPr>
      <w:rFonts w:eastAsia="Courier New"/>
    </w:rPr>
  </w:style>
  <w:style w:type="character" w:customStyle="1" w:styleId="ListLabel41">
    <w:name w:val="ListLabel 41"/>
    <w:rPr>
      <w:rFonts w:eastAsia="Symbol"/>
    </w:rPr>
  </w:style>
  <w:style w:type="character" w:customStyle="1" w:styleId="ListLabel40">
    <w:name w:val="ListLabel 40"/>
    <w:rPr>
      <w:b w:val="0"/>
    </w:rPr>
  </w:style>
  <w:style w:type="character" w:customStyle="1" w:styleId="ListLabel39">
    <w:name w:val="ListLabel 39"/>
    <w:rPr>
      <w:b/>
      <w:sz w:val="24"/>
    </w:rPr>
  </w:style>
  <w:style w:type="character" w:customStyle="1" w:styleId="ListLabel38">
    <w:name w:val="ListLabel 38"/>
    <w:rPr>
      <w:b/>
      <w:i w:val="0"/>
      <w:sz w:val="24"/>
    </w:rPr>
  </w:style>
  <w:style w:type="character" w:customStyle="1" w:styleId="ListLabel37">
    <w:name w:val="ListLabel 37"/>
    <w:rPr>
      <w:b/>
      <w:sz w:val="26"/>
    </w:rPr>
  </w:style>
  <w:style w:type="character" w:customStyle="1" w:styleId="ListLabel33">
    <w:name w:val="ListLabel 33"/>
    <w:rPr>
      <w:b/>
      <w:sz w:val="24"/>
    </w:rPr>
  </w:style>
  <w:style w:type="character" w:customStyle="1" w:styleId="ListLabel36">
    <w:name w:val="ListLabel 36"/>
    <w:rPr>
      <w:rFonts w:eastAsia="Wingdings"/>
    </w:rPr>
  </w:style>
  <w:style w:type="character" w:customStyle="1" w:styleId="ListLabel35">
    <w:name w:val="ListLabel 35"/>
    <w:rPr>
      <w:rFonts w:eastAsia="Courier New"/>
    </w:rPr>
  </w:style>
  <w:style w:type="character" w:customStyle="1" w:styleId="ListLabel34">
    <w:name w:val="ListLabel 34"/>
    <w:rPr>
      <w:rFonts w:eastAsia="Symbol"/>
    </w:rPr>
  </w:style>
  <w:style w:type="character" w:customStyle="1" w:styleId="ListLabel31">
    <w:name w:val="ListLabel 31"/>
    <w:rPr>
      <w:b w:val="0"/>
    </w:rPr>
  </w:style>
  <w:style w:type="character" w:customStyle="1" w:styleId="ListLabel30">
    <w:name w:val="ListLabel 30"/>
    <w:rPr>
      <w:b/>
      <w:sz w:val="24"/>
    </w:rPr>
  </w:style>
  <w:style w:type="character" w:customStyle="1" w:styleId="ListLabel29">
    <w:name w:val="ListLabel 29"/>
    <w:rPr>
      <w:b/>
      <w:i w:val="0"/>
      <w:sz w:val="24"/>
    </w:rPr>
  </w:style>
  <w:style w:type="character" w:customStyle="1" w:styleId="ListLabel28">
    <w:name w:val="ListLabel 28"/>
    <w:rPr>
      <w:rFonts w:ascii="Times New Roman" w:hAnsi="Times New Roman"/>
      <w:b/>
      <w:sz w:val="26"/>
    </w:rPr>
  </w:style>
  <w:style w:type="character" w:customStyle="1" w:styleId="ListLabel65">
    <w:name w:val="ListLabel 65"/>
    <w:rPr>
      <w:b/>
      <w:sz w:val="26"/>
      <w:szCs w:val="26"/>
    </w:rPr>
  </w:style>
  <w:style w:type="character" w:customStyle="1" w:styleId="ListLabel66">
    <w:name w:val="ListLabel 66"/>
    <w:rPr>
      <w:b/>
      <w:i w:val="0"/>
      <w:sz w:val="24"/>
      <w:szCs w:val="24"/>
    </w:rPr>
  </w:style>
  <w:style w:type="character" w:customStyle="1" w:styleId="ListLabel67">
    <w:name w:val="ListLabel 67"/>
    <w:rPr>
      <w:b/>
      <w:sz w:val="24"/>
      <w:szCs w:val="24"/>
    </w:rPr>
  </w:style>
  <w:style w:type="character" w:customStyle="1" w:styleId="ListLabel68">
    <w:name w:val="ListLabel 68"/>
    <w:rPr>
      <w:b w:val="0"/>
    </w:rPr>
  </w:style>
  <w:style w:type="character" w:customStyle="1" w:styleId="ListLabel69">
    <w:name w:val="ListLabel 69"/>
    <w:rPr>
      <w:b/>
      <w:i w:val="0"/>
    </w:rPr>
  </w:style>
  <w:style w:type="character" w:customStyle="1" w:styleId="ListLabel70">
    <w:name w:val="ListLabel 70"/>
    <w:rPr>
      <w:rFonts w:cs="Symbol"/>
    </w:rPr>
  </w:style>
  <w:style w:type="character" w:customStyle="1" w:styleId="ListLabel71">
    <w:name w:val="ListLabel 71"/>
    <w:rPr>
      <w:rFonts w:cs="Courier New"/>
    </w:rPr>
  </w:style>
  <w:style w:type="character" w:customStyle="1" w:styleId="ListLabel72">
    <w:name w:val="ListLabel 72"/>
    <w:rPr>
      <w:rFonts w:cs="Wingdings"/>
    </w:rPr>
  </w:style>
  <w:style w:type="character" w:customStyle="1" w:styleId="ListLabel73">
    <w:name w:val="ListLabel 73"/>
    <w:rPr>
      <w:rFonts w:cs="Times New Roman"/>
    </w:rPr>
  </w:style>
  <w:style w:type="character" w:customStyle="1" w:styleId="ListLabel74">
    <w:name w:val="ListLabel 74"/>
    <w:rPr>
      <w:b/>
      <w:bCs/>
      <w:i w:val="0"/>
    </w:rPr>
  </w:style>
  <w:style w:type="paragraph" w:styleId="Nagwek">
    <w:name w:val="header"/>
    <w:basedOn w:val="Normalny1"/>
    <w:next w:val="Tretekstu"/>
    <w:link w:val="NagwekZnak"/>
    <w:pPr>
      <w:keepNext/>
      <w:spacing w:before="240" w:after="120"/>
    </w:pPr>
    <w:rPr>
      <w:rFonts w:ascii="Liberation Sans" w:eastAsia="Microsoft YaHei" w:hAnsi="Liberation Sans" w:cs="Mangal"/>
      <w:sz w:val="28"/>
      <w:szCs w:val="28"/>
    </w:rPr>
  </w:style>
  <w:style w:type="paragraph" w:customStyle="1" w:styleId="Tretekstu">
    <w:name w:val="Treść tekstu"/>
    <w:basedOn w:val="Normalny1"/>
    <w:link w:val="TekstpodstawowyZnak"/>
    <w:rsid w:val="00C52280"/>
    <w:pPr>
      <w:spacing w:after="140" w:line="288" w:lineRule="auto"/>
    </w:pPr>
    <w:rPr>
      <w:b/>
      <w:sz w:val="28"/>
      <w:szCs w:val="20"/>
    </w:rPr>
  </w:style>
  <w:style w:type="paragraph" w:styleId="Lista">
    <w:name w:val="List"/>
    <w:basedOn w:val="Tretekstu"/>
    <w:rPr>
      <w:rFonts w:cs="Mangal"/>
    </w:rPr>
  </w:style>
  <w:style w:type="paragraph" w:styleId="Podpis">
    <w:name w:val="Signature"/>
    <w:basedOn w:val="Normalny1"/>
    <w:pPr>
      <w:suppressLineNumbers/>
      <w:spacing w:before="120" w:after="120"/>
    </w:pPr>
    <w:rPr>
      <w:rFonts w:cs="Mangal"/>
      <w:i/>
      <w:iCs/>
    </w:rPr>
  </w:style>
  <w:style w:type="paragraph" w:customStyle="1" w:styleId="Indeks">
    <w:name w:val="Indeks"/>
    <w:basedOn w:val="Normalny1"/>
    <w:pPr>
      <w:suppressLineNumbers/>
    </w:pPr>
    <w:rPr>
      <w:rFonts w:cs="Mangal"/>
    </w:rPr>
  </w:style>
  <w:style w:type="paragraph" w:customStyle="1" w:styleId="Gwka">
    <w:name w:val="Główka"/>
    <w:basedOn w:val="Normalny1"/>
    <w:uiPriority w:val="99"/>
    <w:rsid w:val="00811203"/>
    <w:pPr>
      <w:tabs>
        <w:tab w:val="center" w:pos="4536"/>
        <w:tab w:val="right" w:pos="9072"/>
      </w:tabs>
    </w:pPr>
  </w:style>
  <w:style w:type="paragraph" w:styleId="Stopka">
    <w:name w:val="footer"/>
    <w:basedOn w:val="Normalny1"/>
    <w:link w:val="StopkaZnak"/>
    <w:uiPriority w:val="99"/>
    <w:rsid w:val="00811203"/>
    <w:pPr>
      <w:tabs>
        <w:tab w:val="center" w:pos="4536"/>
        <w:tab w:val="right" w:pos="9072"/>
      </w:tabs>
    </w:pPr>
  </w:style>
  <w:style w:type="paragraph" w:styleId="Akapitzlist">
    <w:name w:val="List Paragraph"/>
    <w:basedOn w:val="Normalny1"/>
    <w:link w:val="AkapitzlistZnak"/>
    <w:uiPriority w:val="34"/>
    <w:qFormat/>
    <w:rsid w:val="00811203"/>
    <w:pPr>
      <w:spacing w:before="20" w:after="40" w:line="252" w:lineRule="auto"/>
      <w:ind w:left="720"/>
      <w:contextualSpacing/>
      <w:jc w:val="both"/>
    </w:pPr>
    <w:rPr>
      <w:rFonts w:ascii="Calibri" w:eastAsia="SimSun" w:hAnsi="Calibri"/>
      <w:sz w:val="20"/>
      <w:szCs w:val="20"/>
      <w:lang w:eastAsia="zh-CN"/>
    </w:rPr>
  </w:style>
  <w:style w:type="paragraph" w:customStyle="1" w:styleId="Default">
    <w:name w:val="Default"/>
    <w:rsid w:val="00811203"/>
    <w:pPr>
      <w:suppressAutoHyphens/>
      <w:spacing w:line="240" w:lineRule="auto"/>
    </w:pPr>
    <w:rPr>
      <w:rFonts w:ascii="Times New Roman" w:eastAsia="Calibri" w:hAnsi="Times New Roman" w:cs="Times New Roman"/>
      <w:color w:val="000000"/>
      <w:sz w:val="24"/>
      <w:szCs w:val="24"/>
    </w:rPr>
  </w:style>
  <w:style w:type="paragraph" w:styleId="Bezodstpw">
    <w:name w:val="No Spacing"/>
    <w:qFormat/>
    <w:rsid w:val="00811203"/>
    <w:pPr>
      <w:suppressAutoHyphens/>
      <w:spacing w:line="240" w:lineRule="auto"/>
    </w:pPr>
    <w:rPr>
      <w:rFonts w:eastAsia="Times New Roman" w:cs="Times New Roman"/>
      <w:color w:val="00000A"/>
      <w:sz w:val="24"/>
      <w:lang w:eastAsia="pl-PL"/>
    </w:rPr>
  </w:style>
  <w:style w:type="paragraph" w:styleId="NormalnyWeb">
    <w:name w:val="Normal (Web)"/>
    <w:basedOn w:val="Normalny1"/>
    <w:uiPriority w:val="99"/>
    <w:unhideWhenUsed/>
    <w:rsid w:val="00811203"/>
    <w:rPr>
      <w:rFonts w:eastAsia="Calibri"/>
    </w:rPr>
  </w:style>
  <w:style w:type="paragraph" w:customStyle="1" w:styleId="Teksttreci2">
    <w:name w:val="Tekst treści (2)"/>
    <w:basedOn w:val="Normalny1"/>
    <w:rsid w:val="00811203"/>
    <w:pPr>
      <w:shd w:val="clear" w:color="auto" w:fill="FFFFFF"/>
      <w:spacing w:before="240" w:line="252" w:lineRule="exact"/>
      <w:ind w:hanging="360"/>
      <w:jc w:val="both"/>
    </w:pPr>
    <w:rPr>
      <w:sz w:val="21"/>
    </w:rPr>
  </w:style>
  <w:style w:type="paragraph" w:customStyle="1" w:styleId="a-podst-2">
    <w:name w:val="a-podst-2"/>
    <w:basedOn w:val="Normalny1"/>
    <w:rsid w:val="00811203"/>
    <w:pPr>
      <w:spacing w:line="360" w:lineRule="auto"/>
      <w:ind w:left="284" w:hanging="284"/>
    </w:pPr>
    <w:rPr>
      <w:szCs w:val="20"/>
    </w:rPr>
  </w:style>
  <w:style w:type="paragraph" w:customStyle="1" w:styleId="Teksttreci5">
    <w:name w:val="Tekst treści (5)"/>
    <w:basedOn w:val="Normalny1"/>
    <w:rsid w:val="00811203"/>
    <w:pPr>
      <w:shd w:val="clear" w:color="auto" w:fill="FFFFFF"/>
      <w:spacing w:before="240" w:after="480" w:line="250" w:lineRule="exact"/>
      <w:ind w:hanging="320"/>
      <w:jc w:val="both"/>
    </w:pPr>
    <w:rPr>
      <w:i/>
      <w:sz w:val="22"/>
    </w:rPr>
  </w:style>
  <w:style w:type="paragraph" w:customStyle="1" w:styleId="pkt">
    <w:name w:val="pkt"/>
    <w:basedOn w:val="Normalny1"/>
    <w:rsid w:val="00690095"/>
    <w:pPr>
      <w:spacing w:before="60" w:after="60" w:line="360" w:lineRule="auto"/>
      <w:ind w:left="851" w:hanging="295"/>
      <w:jc w:val="both"/>
    </w:pPr>
    <w:rPr>
      <w:rFonts w:ascii="Univers-PL" w:hAnsi="Univers-PL"/>
      <w:sz w:val="19"/>
      <w:szCs w:val="19"/>
      <w:u w:color="000000"/>
    </w:rPr>
  </w:style>
  <w:style w:type="paragraph" w:styleId="Listanumerowana">
    <w:name w:val="List Number"/>
    <w:basedOn w:val="Normalny1"/>
    <w:rsid w:val="00253817"/>
    <w:pPr>
      <w:tabs>
        <w:tab w:val="left" w:pos="425"/>
      </w:tabs>
      <w:spacing w:before="120" w:after="60" w:line="288" w:lineRule="auto"/>
      <w:ind w:left="425" w:hanging="425"/>
    </w:pPr>
    <w:rPr>
      <w:rFonts w:ascii="Times" w:hAnsi="Times"/>
      <w:b/>
      <w:sz w:val="22"/>
      <w:szCs w:val="22"/>
    </w:rPr>
  </w:style>
  <w:style w:type="paragraph" w:styleId="Listanumerowana2">
    <w:name w:val="List Number 2"/>
    <w:basedOn w:val="Normalny1"/>
    <w:rsid w:val="00253817"/>
    <w:pPr>
      <w:spacing w:line="288" w:lineRule="auto"/>
      <w:ind w:left="992" w:hanging="567"/>
      <w:jc w:val="both"/>
    </w:pPr>
    <w:rPr>
      <w:rFonts w:ascii="Times" w:hAnsi="Times"/>
      <w:sz w:val="22"/>
    </w:rPr>
  </w:style>
  <w:style w:type="paragraph" w:styleId="Listanumerowana3">
    <w:name w:val="List Number 3"/>
    <w:basedOn w:val="Normalny1"/>
    <w:link w:val="Listanumerowana3Znak"/>
    <w:rsid w:val="00253817"/>
    <w:pPr>
      <w:tabs>
        <w:tab w:val="left" w:pos="1440"/>
      </w:tabs>
      <w:spacing w:line="288" w:lineRule="auto"/>
      <w:ind w:left="1701" w:hanging="709"/>
      <w:jc w:val="both"/>
    </w:pPr>
    <w:rPr>
      <w:rFonts w:ascii="Times" w:hAnsi="Times"/>
      <w:sz w:val="22"/>
      <w:szCs w:val="22"/>
    </w:rPr>
  </w:style>
  <w:style w:type="paragraph" w:styleId="Listanumerowana4">
    <w:name w:val="List Number 4"/>
    <w:basedOn w:val="Listanumerowana3"/>
    <w:rsid w:val="00253817"/>
    <w:pPr>
      <w:ind w:left="2552" w:hanging="851"/>
    </w:pPr>
  </w:style>
  <w:style w:type="paragraph" w:styleId="Listanumerowana5">
    <w:name w:val="List Number 5"/>
    <w:basedOn w:val="Normalny1"/>
    <w:rsid w:val="00253817"/>
    <w:pPr>
      <w:tabs>
        <w:tab w:val="left" w:pos="2520"/>
      </w:tabs>
      <w:spacing w:line="288" w:lineRule="auto"/>
      <w:ind w:left="3544" w:hanging="992"/>
      <w:jc w:val="both"/>
    </w:pPr>
    <w:rPr>
      <w:rFonts w:ascii="Times" w:hAnsi="Times"/>
      <w:bCs/>
      <w:sz w:val="22"/>
      <w:szCs w:val="22"/>
    </w:rPr>
  </w:style>
  <w:style w:type="paragraph" w:styleId="Tekstdymka">
    <w:name w:val="Balloon Text"/>
    <w:basedOn w:val="Normalny1"/>
    <w:link w:val="TekstdymkaZnak"/>
    <w:uiPriority w:val="99"/>
    <w:semiHidden/>
    <w:unhideWhenUsed/>
    <w:rsid w:val="006D7EF9"/>
    <w:rPr>
      <w:rFonts w:ascii="Tahoma" w:hAnsi="Tahoma"/>
      <w:sz w:val="16"/>
      <w:szCs w:val="16"/>
    </w:rPr>
  </w:style>
  <w:style w:type="paragraph" w:styleId="Tekstkomentarza">
    <w:name w:val="annotation text"/>
    <w:basedOn w:val="Normalny1"/>
    <w:link w:val="TekstkomentarzaZnak"/>
    <w:uiPriority w:val="99"/>
    <w:unhideWhenUsed/>
    <w:rsid w:val="006D7EF9"/>
    <w:rPr>
      <w:sz w:val="20"/>
      <w:szCs w:val="20"/>
    </w:rPr>
  </w:style>
  <w:style w:type="paragraph" w:styleId="Tematkomentarza">
    <w:name w:val="annotation subject"/>
    <w:basedOn w:val="Tekstkomentarza"/>
    <w:link w:val="TematkomentarzaZnak"/>
    <w:uiPriority w:val="99"/>
    <w:semiHidden/>
    <w:unhideWhenUsed/>
    <w:rsid w:val="006D7EF9"/>
    <w:rPr>
      <w:b/>
      <w:bCs/>
    </w:rPr>
  </w:style>
  <w:style w:type="paragraph" w:customStyle="1" w:styleId="normaltableau">
    <w:name w:val="normal_tableau"/>
    <w:basedOn w:val="Normalny1"/>
    <w:rsid w:val="00272DCC"/>
    <w:pPr>
      <w:spacing w:before="120" w:after="120"/>
      <w:jc w:val="both"/>
    </w:pPr>
    <w:rPr>
      <w:rFonts w:ascii="Optima" w:hAnsi="Optima"/>
      <w:sz w:val="22"/>
      <w:szCs w:val="22"/>
      <w:lang w:val="en-GB"/>
    </w:rPr>
  </w:style>
  <w:style w:type="paragraph" w:styleId="Tekstprzypisudolnego">
    <w:name w:val="footnote text"/>
    <w:basedOn w:val="Normalny1"/>
    <w:link w:val="TekstprzypisudolnegoZnak"/>
    <w:uiPriority w:val="99"/>
    <w:semiHidden/>
    <w:unhideWhenUsed/>
    <w:rsid w:val="002049F1"/>
    <w:rPr>
      <w:sz w:val="20"/>
      <w:szCs w:val="20"/>
    </w:rPr>
  </w:style>
  <w:style w:type="paragraph" w:styleId="Zwykytekst">
    <w:name w:val="Plain Text"/>
    <w:basedOn w:val="Normalny1"/>
    <w:link w:val="ZwykytekstZnak"/>
    <w:rsid w:val="005A34E2"/>
    <w:rPr>
      <w:rFonts w:ascii="Courier New" w:eastAsia="MS Mincho" w:hAnsi="Courier New"/>
      <w:sz w:val="20"/>
      <w:szCs w:val="20"/>
    </w:rPr>
  </w:style>
  <w:style w:type="paragraph" w:customStyle="1" w:styleId="Tekstpodstawowywcity21">
    <w:name w:val="Tekst podstawowy wcięty 21"/>
    <w:basedOn w:val="Normalny1"/>
    <w:rsid w:val="00D213B7"/>
    <w:pPr>
      <w:ind w:left="3686" w:hanging="1843"/>
      <w:jc w:val="both"/>
    </w:pPr>
    <w:rPr>
      <w:szCs w:val="20"/>
    </w:rPr>
  </w:style>
  <w:style w:type="paragraph" w:styleId="Tytu">
    <w:name w:val="Title"/>
    <w:basedOn w:val="Normalny1"/>
    <w:link w:val="TytuZnak"/>
    <w:uiPriority w:val="10"/>
    <w:qFormat/>
    <w:rsid w:val="00D63857"/>
    <w:pPr>
      <w:contextualSpacing/>
    </w:pPr>
    <w:rPr>
      <w:rFonts w:asciiTheme="majorHAnsi" w:eastAsiaTheme="majorEastAsia" w:hAnsiTheme="majorHAnsi" w:cstheme="majorBidi"/>
      <w:spacing w:val="-10"/>
      <w:sz w:val="56"/>
      <w:szCs w:val="56"/>
    </w:rPr>
  </w:style>
  <w:style w:type="paragraph" w:customStyle="1" w:styleId="Teksttreci1">
    <w:name w:val="Tekst treści1"/>
    <w:basedOn w:val="Normalny1"/>
    <w:uiPriority w:val="99"/>
    <w:rsid w:val="003A1F7D"/>
    <w:pPr>
      <w:shd w:val="clear" w:color="auto" w:fill="FFFFFF"/>
      <w:spacing w:before="240" w:after="120" w:line="240" w:lineRule="atLeast"/>
      <w:ind w:hanging="1340"/>
      <w:jc w:val="center"/>
    </w:pPr>
    <w:rPr>
      <w:rFonts w:asciiTheme="minorHAnsi" w:hAnsiTheme="minorHAnsi" w:cstheme="minorBidi"/>
      <w:sz w:val="19"/>
      <w:szCs w:val="19"/>
      <w:lang w:eastAsia="en-US"/>
    </w:rPr>
  </w:style>
  <w:style w:type="paragraph" w:styleId="Tekstpodstawowy2">
    <w:name w:val="Body Text 2"/>
    <w:basedOn w:val="Normalny1"/>
    <w:link w:val="Tekstpodstawowy2Znak1"/>
    <w:rsid w:val="00FE276A"/>
    <w:pPr>
      <w:spacing w:after="120" w:line="480" w:lineRule="auto"/>
    </w:pPr>
    <w:rPr>
      <w:lang w:eastAsia="ar-SA"/>
    </w:rPr>
  </w:style>
  <w:style w:type="paragraph" w:customStyle="1" w:styleId="Domylnie">
    <w:name w:val="Domyślnie"/>
    <w:rsid w:val="00BC3272"/>
    <w:pPr>
      <w:widowControl w:val="0"/>
      <w:suppressAutoHyphens/>
      <w:spacing w:line="240" w:lineRule="auto"/>
    </w:pPr>
    <w:rPr>
      <w:rFonts w:ascii="Times New Roman" w:eastAsia="Times New Roman" w:hAnsi="Times New Roman" w:cs="Arial Unicode MS"/>
      <w:color w:val="000000"/>
      <w:sz w:val="24"/>
      <w:szCs w:val="24"/>
    </w:rPr>
  </w:style>
  <w:style w:type="paragraph" w:customStyle="1" w:styleId="Styl">
    <w:name w:val="Styl"/>
    <w:rsid w:val="006F0754"/>
    <w:pPr>
      <w:widowControl w:val="0"/>
      <w:suppressAutoHyphens/>
      <w:spacing w:line="240" w:lineRule="auto"/>
    </w:pPr>
    <w:rPr>
      <w:rFonts w:ascii="Times New Roman" w:eastAsiaTheme="minorEastAsia" w:hAnsi="Times New Roman" w:cs="Times New Roman"/>
      <w:color w:val="00000A"/>
      <w:sz w:val="24"/>
      <w:szCs w:val="24"/>
      <w:lang w:eastAsia="pl-PL"/>
    </w:rPr>
  </w:style>
  <w:style w:type="paragraph" w:customStyle="1" w:styleId="Tekstpodstawowywcity31">
    <w:name w:val="Tekst podstawowy wcięty 31"/>
    <w:basedOn w:val="Normalny1"/>
    <w:rsid w:val="00C5487F"/>
    <w:pPr>
      <w:ind w:firstLine="708"/>
      <w:jc w:val="both"/>
    </w:pPr>
    <w:rPr>
      <w:bCs/>
      <w:szCs w:val="20"/>
      <w:lang w:eastAsia="ar-SA"/>
    </w:rPr>
  </w:style>
  <w:style w:type="paragraph" w:customStyle="1" w:styleId="NormalnyWeb1">
    <w:name w:val="Normalny (Web)1"/>
    <w:basedOn w:val="Normalny1"/>
    <w:rsid w:val="00C5487F"/>
    <w:pPr>
      <w:spacing w:before="28" w:after="119"/>
    </w:pPr>
    <w:rPr>
      <w:lang w:eastAsia="ar-SA"/>
    </w:rPr>
  </w:style>
  <w:style w:type="paragraph" w:customStyle="1" w:styleId="p1">
    <w:name w:val="p1"/>
    <w:basedOn w:val="Normalny1"/>
    <w:rsid w:val="00FC11EE"/>
    <w:rPr>
      <w:rFonts w:ascii="Helvetica" w:hAnsi="Helvetica"/>
      <w:sz w:val="17"/>
      <w:szCs w:val="17"/>
    </w:rPr>
  </w:style>
  <w:style w:type="paragraph" w:styleId="Poprawka">
    <w:name w:val="Revision"/>
    <w:uiPriority w:val="99"/>
    <w:semiHidden/>
    <w:rsid w:val="00457CEC"/>
    <w:pPr>
      <w:suppressAutoHyphens/>
      <w:spacing w:line="240" w:lineRule="auto"/>
    </w:pPr>
    <w:rPr>
      <w:rFonts w:ascii="Times New Roman" w:eastAsia="Times New Roman" w:hAnsi="Times New Roman" w:cs="Times New Roman"/>
      <w:color w:val="00000A"/>
      <w:sz w:val="24"/>
      <w:szCs w:val="24"/>
      <w:lang w:eastAsia="pl-PL"/>
    </w:rPr>
  </w:style>
  <w:style w:type="paragraph" w:customStyle="1" w:styleId="p2">
    <w:name w:val="p2"/>
    <w:basedOn w:val="Normalny1"/>
    <w:rsid w:val="00AC1755"/>
    <w:rPr>
      <w:rFonts w:ascii="Calibri" w:hAnsi="Calibri"/>
      <w:sz w:val="12"/>
      <w:szCs w:val="12"/>
    </w:rPr>
  </w:style>
  <w:style w:type="paragraph" w:customStyle="1" w:styleId="p3">
    <w:name w:val="p3"/>
    <w:basedOn w:val="Normalny1"/>
    <w:rsid w:val="005F47D3"/>
    <w:rPr>
      <w:sz w:val="20"/>
      <w:szCs w:val="20"/>
    </w:rPr>
  </w:style>
  <w:style w:type="paragraph" w:styleId="Tekstprzypisukocowego">
    <w:name w:val="endnote text"/>
    <w:basedOn w:val="Normalny1"/>
    <w:link w:val="TekstprzypisukocowegoZnak"/>
    <w:uiPriority w:val="99"/>
    <w:semiHidden/>
    <w:unhideWhenUsed/>
    <w:rsid w:val="00DC717B"/>
    <w:rPr>
      <w:sz w:val="20"/>
      <w:szCs w:val="20"/>
    </w:rPr>
  </w:style>
  <w:style w:type="paragraph" w:customStyle="1" w:styleId="Zawartoramki">
    <w:name w:val="Zawartość ramki"/>
    <w:basedOn w:val="Normalny1"/>
  </w:style>
  <w:style w:type="paragraph" w:customStyle="1" w:styleId="Kolorowalistaakcent11">
    <w:name w:val="Kolorowa lista — akcent 11"/>
    <w:basedOn w:val="Normalny1"/>
    <w:pPr>
      <w:widowControl/>
      <w:spacing w:before="20" w:after="40" w:line="252" w:lineRule="auto"/>
      <w:ind w:left="720"/>
      <w:contextualSpacing/>
      <w:jc w:val="both"/>
    </w:pPr>
    <w:rPr>
      <w:rFonts w:ascii="Calibri" w:eastAsia="Lucida Sans" w:hAnsi="Calibri"/>
      <w:sz w:val="20"/>
      <w:lang w:val="pl-PL" w:eastAsia="hi-IN"/>
    </w:rPr>
  </w:style>
  <w:style w:type="paragraph" w:customStyle="1" w:styleId="western">
    <w:name w:val="western"/>
    <w:basedOn w:val="Normalny1"/>
    <w:pPr>
      <w:widowControl/>
      <w:spacing w:before="280" w:after="119"/>
    </w:pPr>
    <w:rPr>
      <w:rFonts w:ascii="Arial" w:eastAsia="Arial" w:hAnsi="Arial"/>
      <w:color w:val="000000"/>
      <w:lang w:val="pl-PL" w:eastAsia="ar-SA"/>
    </w:rPr>
  </w:style>
  <w:style w:type="paragraph" w:styleId="Legenda">
    <w:name w:val="caption"/>
    <w:basedOn w:val="Normalny1"/>
    <w:pPr>
      <w:widowControl/>
      <w:spacing w:before="120" w:after="120"/>
    </w:pPr>
    <w:rPr>
      <w:rFonts w:ascii="Liberation Serif" w:eastAsia="Lucida Sans" w:hAnsi="Liberation Serif"/>
      <w:i/>
      <w:lang w:val="pl-PL" w:eastAsia="hi-IN"/>
    </w:rPr>
  </w:style>
  <w:style w:type="paragraph" w:customStyle="1" w:styleId="Cytaty">
    <w:name w:val="Cytaty"/>
    <w:basedOn w:val="Normalny1"/>
  </w:style>
  <w:style w:type="paragraph" w:styleId="Podtytu">
    <w:name w:val="Subtitle"/>
    <w:basedOn w:val="Nagwek"/>
  </w:style>
  <w:style w:type="numbering" w:customStyle="1" w:styleId="Zaimportowanystyl2">
    <w:name w:val="Zaimportowany styl 2"/>
    <w:rsid w:val="003F6F44"/>
  </w:style>
  <w:style w:type="numbering" w:customStyle="1" w:styleId="Zaimportowanystyl40">
    <w:name w:val="Zaimportowany styl 4.0"/>
    <w:rsid w:val="003F6F44"/>
  </w:style>
  <w:style w:type="table" w:styleId="Tabela-Siatka">
    <w:name w:val="Table Grid"/>
    <w:basedOn w:val="Standardowy"/>
    <w:uiPriority w:val="59"/>
    <w:rsid w:val="00CE0F6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23120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x.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hyperlink" Target="mailto:magda.hajniak@gorzkowice.pl" TargetMode="External"/><Relationship Id="rId10" Type="http://schemas.openxmlformats.org/officeDocument/2006/relationships/hyperlink" Target="https://sip.lex.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hyperlink" Target="mailto:magda.hajniak@gorzkowi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E8FD2C-0AF3-4919-AC71-ECC57E1C6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23</Pages>
  <Words>8484</Words>
  <Characters>50907</Characters>
  <Application>Microsoft Office Word</Application>
  <DocSecurity>0</DocSecurity>
  <Lines>424</Lines>
  <Paragraphs>118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Słowikowski</dc:creator>
  <cp:lastModifiedBy>Magda Gemel</cp:lastModifiedBy>
  <cp:revision>14</cp:revision>
  <cp:lastPrinted>2018-10-16T11:17:00Z</cp:lastPrinted>
  <dcterms:created xsi:type="dcterms:W3CDTF">2018-08-02T13:39:00Z</dcterms:created>
  <dcterms:modified xsi:type="dcterms:W3CDTF">2018-10-16T11:47:00Z</dcterms:modified>
  <dc:language>pl-PL</dc:language>
</cp:coreProperties>
</file>