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D" w:rsidRDefault="00B11085" w:rsidP="00B11085">
      <w:pPr>
        <w:jc w:val="center"/>
      </w:pPr>
      <w:bookmarkStart w:id="0" w:name="_GoBack"/>
      <w:bookmarkEnd w:id="0"/>
      <w:r>
        <w:t>Szacunkowe miesięczne dane</w:t>
      </w:r>
      <w:r w:rsidR="00244B77">
        <w:t xml:space="preserve"> </w:t>
      </w:r>
      <w:r>
        <w:t xml:space="preserve"> dotyczące obsługi budżetu Gminy Gorzkowice i jej jednostek organizacyjnych za listopad 2020 r.</w:t>
      </w:r>
    </w:p>
    <w:p w:rsidR="00B11085" w:rsidRDefault="00B11085" w:rsidP="00B1108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134"/>
        <w:gridCol w:w="1417"/>
        <w:gridCol w:w="1276"/>
        <w:gridCol w:w="1276"/>
        <w:gridCol w:w="1417"/>
        <w:gridCol w:w="1134"/>
        <w:gridCol w:w="1638"/>
      </w:tblGrid>
      <w:tr w:rsidR="008B39C3" w:rsidTr="00782735">
        <w:tc>
          <w:tcPr>
            <w:tcW w:w="2093" w:type="dxa"/>
          </w:tcPr>
          <w:p w:rsidR="00B11085" w:rsidRDefault="00B11085" w:rsidP="00B11085">
            <w:r>
              <w:t>Rodzaj usługi</w:t>
            </w:r>
          </w:p>
        </w:tc>
        <w:tc>
          <w:tcPr>
            <w:tcW w:w="1417" w:type="dxa"/>
          </w:tcPr>
          <w:p w:rsidR="00B11085" w:rsidRPr="001A6BF9" w:rsidRDefault="00881425" w:rsidP="00B11085">
            <w:pPr>
              <w:rPr>
                <w:b/>
              </w:rPr>
            </w:pPr>
            <w:r w:rsidRPr="001A6BF9">
              <w:rPr>
                <w:b/>
              </w:rPr>
              <w:t xml:space="preserve"> Łącznie </w:t>
            </w:r>
            <w:r w:rsidR="00B11085" w:rsidRPr="001A6BF9">
              <w:rPr>
                <w:b/>
              </w:rPr>
              <w:t>Gmina Gorzkowice</w:t>
            </w:r>
            <w:r w:rsidR="00AB6922" w:rsidRPr="001A6BF9">
              <w:rPr>
                <w:b/>
              </w:rPr>
              <w:t xml:space="preserve"> + jednostki </w:t>
            </w:r>
          </w:p>
        </w:tc>
        <w:tc>
          <w:tcPr>
            <w:tcW w:w="1418" w:type="dxa"/>
          </w:tcPr>
          <w:p w:rsidR="00B11085" w:rsidRDefault="00B11085" w:rsidP="00B11085">
            <w:r>
              <w:t>Urząd Gminy Gorzkowice</w:t>
            </w:r>
          </w:p>
        </w:tc>
        <w:tc>
          <w:tcPr>
            <w:tcW w:w="1134" w:type="dxa"/>
          </w:tcPr>
          <w:p w:rsidR="00B11085" w:rsidRDefault="00B11085" w:rsidP="00B11085">
            <w:r>
              <w:t>OPS w Gorzkowicach</w:t>
            </w:r>
          </w:p>
        </w:tc>
        <w:tc>
          <w:tcPr>
            <w:tcW w:w="1417" w:type="dxa"/>
          </w:tcPr>
          <w:p w:rsidR="00B11085" w:rsidRDefault="00B11085" w:rsidP="00B11085">
            <w:r>
              <w:t>SP w Gorzkowicach</w:t>
            </w:r>
          </w:p>
        </w:tc>
        <w:tc>
          <w:tcPr>
            <w:tcW w:w="1276" w:type="dxa"/>
          </w:tcPr>
          <w:p w:rsidR="00B11085" w:rsidRDefault="00B11085" w:rsidP="00B11085">
            <w:r>
              <w:t>SP w Krzemieniewicach</w:t>
            </w:r>
          </w:p>
        </w:tc>
        <w:tc>
          <w:tcPr>
            <w:tcW w:w="1276" w:type="dxa"/>
          </w:tcPr>
          <w:p w:rsidR="00B11085" w:rsidRDefault="00B11085" w:rsidP="00B11085">
            <w:r>
              <w:t>SP w Gościnnej</w:t>
            </w:r>
          </w:p>
        </w:tc>
        <w:tc>
          <w:tcPr>
            <w:tcW w:w="1417" w:type="dxa"/>
          </w:tcPr>
          <w:p w:rsidR="00B11085" w:rsidRDefault="00B11085" w:rsidP="00B11085">
            <w:r>
              <w:t>Przedszkole samorządowe w Gorzkowicach</w:t>
            </w:r>
          </w:p>
        </w:tc>
        <w:tc>
          <w:tcPr>
            <w:tcW w:w="1134" w:type="dxa"/>
          </w:tcPr>
          <w:p w:rsidR="00B11085" w:rsidRDefault="00B11085" w:rsidP="00B11085">
            <w:r>
              <w:t>Klub Dziecięcy w Gorzkowicach</w:t>
            </w:r>
          </w:p>
        </w:tc>
        <w:tc>
          <w:tcPr>
            <w:tcW w:w="1638" w:type="dxa"/>
          </w:tcPr>
          <w:p w:rsidR="00B11085" w:rsidRDefault="00B11085" w:rsidP="00B11085">
            <w:r>
              <w:t>APO</w:t>
            </w:r>
          </w:p>
        </w:tc>
      </w:tr>
      <w:tr w:rsidR="008B39C3" w:rsidTr="00782735">
        <w:tc>
          <w:tcPr>
            <w:tcW w:w="2093" w:type="dxa"/>
          </w:tcPr>
          <w:p w:rsidR="00B11085" w:rsidRDefault="00B11085" w:rsidP="00B11085">
            <w:r>
              <w:t>Ilość prowadzonych rachunków</w:t>
            </w:r>
          </w:p>
        </w:tc>
        <w:tc>
          <w:tcPr>
            <w:tcW w:w="1417" w:type="dxa"/>
          </w:tcPr>
          <w:p w:rsidR="00B11085" w:rsidRPr="001A6BF9" w:rsidRDefault="00782735" w:rsidP="00B11085">
            <w:pPr>
              <w:rPr>
                <w:b/>
              </w:rPr>
            </w:pPr>
            <w:r w:rsidRPr="001A6BF9">
              <w:rPr>
                <w:b/>
              </w:rPr>
              <w:t>39</w:t>
            </w:r>
          </w:p>
        </w:tc>
        <w:tc>
          <w:tcPr>
            <w:tcW w:w="1418" w:type="dxa"/>
          </w:tcPr>
          <w:p w:rsidR="00B11085" w:rsidRDefault="00881425" w:rsidP="00B11085">
            <w:r>
              <w:t>14</w:t>
            </w:r>
          </w:p>
        </w:tc>
        <w:tc>
          <w:tcPr>
            <w:tcW w:w="1134" w:type="dxa"/>
          </w:tcPr>
          <w:p w:rsidR="00B11085" w:rsidRDefault="008B39C3" w:rsidP="00B11085">
            <w:r>
              <w:t>6</w:t>
            </w:r>
          </w:p>
        </w:tc>
        <w:tc>
          <w:tcPr>
            <w:tcW w:w="1417" w:type="dxa"/>
          </w:tcPr>
          <w:p w:rsidR="00B11085" w:rsidRDefault="008B39C3" w:rsidP="00B11085">
            <w:r>
              <w:t>3</w:t>
            </w:r>
          </w:p>
        </w:tc>
        <w:tc>
          <w:tcPr>
            <w:tcW w:w="1276" w:type="dxa"/>
          </w:tcPr>
          <w:p w:rsidR="00B11085" w:rsidRDefault="008B39C3" w:rsidP="00B11085">
            <w:r>
              <w:t>3</w:t>
            </w:r>
          </w:p>
        </w:tc>
        <w:tc>
          <w:tcPr>
            <w:tcW w:w="1276" w:type="dxa"/>
          </w:tcPr>
          <w:p w:rsidR="00B11085" w:rsidRDefault="008B39C3" w:rsidP="00B11085">
            <w:r>
              <w:t>3</w:t>
            </w:r>
          </w:p>
        </w:tc>
        <w:tc>
          <w:tcPr>
            <w:tcW w:w="1417" w:type="dxa"/>
          </w:tcPr>
          <w:p w:rsidR="00B11085" w:rsidRDefault="008B39C3" w:rsidP="00B11085">
            <w:r>
              <w:t>3</w:t>
            </w:r>
          </w:p>
        </w:tc>
        <w:tc>
          <w:tcPr>
            <w:tcW w:w="1134" w:type="dxa"/>
          </w:tcPr>
          <w:p w:rsidR="00B11085" w:rsidRDefault="008B39C3" w:rsidP="00B11085">
            <w:r>
              <w:t>3</w:t>
            </w:r>
          </w:p>
        </w:tc>
        <w:tc>
          <w:tcPr>
            <w:tcW w:w="1638" w:type="dxa"/>
          </w:tcPr>
          <w:p w:rsidR="00B11085" w:rsidRDefault="008B39C3" w:rsidP="00B11085">
            <w:r>
              <w:t>4</w:t>
            </w:r>
          </w:p>
        </w:tc>
      </w:tr>
      <w:tr w:rsidR="008B39C3" w:rsidTr="00782735">
        <w:tc>
          <w:tcPr>
            <w:tcW w:w="2093" w:type="dxa"/>
          </w:tcPr>
          <w:p w:rsidR="00B11085" w:rsidRDefault="00B11085" w:rsidP="00B11085">
            <w:r>
              <w:t xml:space="preserve">Ilość wpłat gotówkowych własnych na rachunki bankowe w banku prowadzącym obsługę </w:t>
            </w:r>
          </w:p>
        </w:tc>
        <w:tc>
          <w:tcPr>
            <w:tcW w:w="1417" w:type="dxa"/>
          </w:tcPr>
          <w:p w:rsidR="00B11085" w:rsidRPr="001A6BF9" w:rsidRDefault="00AB6922" w:rsidP="00B11085">
            <w:pPr>
              <w:rPr>
                <w:b/>
              </w:rPr>
            </w:pPr>
            <w:r w:rsidRPr="001A6BF9">
              <w:rPr>
                <w:b/>
              </w:rPr>
              <w:t>54</w:t>
            </w:r>
          </w:p>
        </w:tc>
        <w:tc>
          <w:tcPr>
            <w:tcW w:w="1418" w:type="dxa"/>
          </w:tcPr>
          <w:p w:rsidR="00B11085" w:rsidRDefault="0079481F" w:rsidP="00B11085">
            <w:r>
              <w:t>50</w:t>
            </w:r>
          </w:p>
        </w:tc>
        <w:tc>
          <w:tcPr>
            <w:tcW w:w="1134" w:type="dxa"/>
          </w:tcPr>
          <w:p w:rsidR="00B11085" w:rsidRDefault="008B39C3" w:rsidP="00B11085">
            <w:r>
              <w:t>2</w:t>
            </w:r>
          </w:p>
        </w:tc>
        <w:tc>
          <w:tcPr>
            <w:tcW w:w="1417" w:type="dxa"/>
          </w:tcPr>
          <w:p w:rsidR="00B11085" w:rsidRDefault="008B39C3" w:rsidP="00B11085">
            <w:r>
              <w:t>1</w:t>
            </w:r>
          </w:p>
        </w:tc>
        <w:tc>
          <w:tcPr>
            <w:tcW w:w="1276" w:type="dxa"/>
          </w:tcPr>
          <w:p w:rsidR="00B11085" w:rsidRDefault="008B39C3" w:rsidP="00B11085">
            <w:r>
              <w:t>1</w:t>
            </w:r>
          </w:p>
        </w:tc>
        <w:tc>
          <w:tcPr>
            <w:tcW w:w="1276" w:type="dxa"/>
          </w:tcPr>
          <w:p w:rsidR="00B11085" w:rsidRDefault="008B39C3" w:rsidP="00B11085">
            <w:r>
              <w:t>0</w:t>
            </w:r>
          </w:p>
        </w:tc>
        <w:tc>
          <w:tcPr>
            <w:tcW w:w="1417" w:type="dxa"/>
          </w:tcPr>
          <w:p w:rsidR="00B11085" w:rsidRDefault="008B39C3" w:rsidP="00B11085">
            <w:r>
              <w:t>0</w:t>
            </w:r>
          </w:p>
        </w:tc>
        <w:tc>
          <w:tcPr>
            <w:tcW w:w="1134" w:type="dxa"/>
          </w:tcPr>
          <w:p w:rsidR="00B11085" w:rsidRDefault="008B39C3" w:rsidP="00B11085">
            <w:r>
              <w:t>0</w:t>
            </w:r>
          </w:p>
        </w:tc>
        <w:tc>
          <w:tcPr>
            <w:tcW w:w="1638" w:type="dxa"/>
          </w:tcPr>
          <w:p w:rsidR="00B11085" w:rsidRDefault="008B39C3" w:rsidP="00B11085">
            <w:r>
              <w:t>0</w:t>
            </w:r>
          </w:p>
        </w:tc>
      </w:tr>
      <w:tr w:rsidR="008B39C3" w:rsidTr="00782735">
        <w:tc>
          <w:tcPr>
            <w:tcW w:w="2093" w:type="dxa"/>
          </w:tcPr>
          <w:p w:rsidR="00B11085" w:rsidRDefault="00B11085" w:rsidP="00B11085">
            <w:r>
              <w:t>Ilość wypłat gotówkowych(zrealizowanych czeków) w kasie banku</w:t>
            </w:r>
          </w:p>
        </w:tc>
        <w:tc>
          <w:tcPr>
            <w:tcW w:w="1417" w:type="dxa"/>
          </w:tcPr>
          <w:p w:rsidR="00B11085" w:rsidRPr="001A6BF9" w:rsidRDefault="00AB6922" w:rsidP="00B11085">
            <w:pPr>
              <w:rPr>
                <w:b/>
              </w:rPr>
            </w:pPr>
            <w:r w:rsidRPr="001A6BF9">
              <w:rPr>
                <w:b/>
              </w:rPr>
              <w:t>19</w:t>
            </w:r>
          </w:p>
        </w:tc>
        <w:tc>
          <w:tcPr>
            <w:tcW w:w="1418" w:type="dxa"/>
          </w:tcPr>
          <w:p w:rsidR="00B11085" w:rsidRDefault="0079481F" w:rsidP="00B11085">
            <w:r>
              <w:t>7</w:t>
            </w:r>
          </w:p>
        </w:tc>
        <w:tc>
          <w:tcPr>
            <w:tcW w:w="1134" w:type="dxa"/>
          </w:tcPr>
          <w:p w:rsidR="00B11085" w:rsidRDefault="008B39C3" w:rsidP="00B11085">
            <w:r>
              <w:t>4</w:t>
            </w:r>
          </w:p>
        </w:tc>
        <w:tc>
          <w:tcPr>
            <w:tcW w:w="1417" w:type="dxa"/>
          </w:tcPr>
          <w:p w:rsidR="00B11085" w:rsidRDefault="008B39C3" w:rsidP="00B11085">
            <w:r>
              <w:t>1</w:t>
            </w:r>
          </w:p>
        </w:tc>
        <w:tc>
          <w:tcPr>
            <w:tcW w:w="1276" w:type="dxa"/>
          </w:tcPr>
          <w:p w:rsidR="00B11085" w:rsidRDefault="008B39C3" w:rsidP="00B11085">
            <w:r>
              <w:t>0</w:t>
            </w:r>
          </w:p>
        </w:tc>
        <w:tc>
          <w:tcPr>
            <w:tcW w:w="1276" w:type="dxa"/>
          </w:tcPr>
          <w:p w:rsidR="00B11085" w:rsidRDefault="008B39C3" w:rsidP="00B11085">
            <w:r>
              <w:t>0</w:t>
            </w:r>
          </w:p>
        </w:tc>
        <w:tc>
          <w:tcPr>
            <w:tcW w:w="1417" w:type="dxa"/>
          </w:tcPr>
          <w:p w:rsidR="00B11085" w:rsidRDefault="008B39C3" w:rsidP="00B11085">
            <w:r>
              <w:t>3</w:t>
            </w:r>
          </w:p>
        </w:tc>
        <w:tc>
          <w:tcPr>
            <w:tcW w:w="1134" w:type="dxa"/>
          </w:tcPr>
          <w:p w:rsidR="00B11085" w:rsidRDefault="008B39C3" w:rsidP="00B11085">
            <w:r>
              <w:t>2</w:t>
            </w:r>
          </w:p>
        </w:tc>
        <w:tc>
          <w:tcPr>
            <w:tcW w:w="1638" w:type="dxa"/>
          </w:tcPr>
          <w:p w:rsidR="00B11085" w:rsidRDefault="008B39C3" w:rsidP="00B11085">
            <w:r>
              <w:t>2</w:t>
            </w:r>
          </w:p>
        </w:tc>
      </w:tr>
      <w:tr w:rsidR="008B39C3" w:rsidTr="00782735">
        <w:tc>
          <w:tcPr>
            <w:tcW w:w="2093" w:type="dxa"/>
          </w:tcPr>
          <w:p w:rsidR="00B11085" w:rsidRDefault="00B11085" w:rsidP="00B11085">
            <w:r>
              <w:t>Łączna wartość (w zł) wypłat gotówkowych(pobranie czekiem)</w:t>
            </w:r>
          </w:p>
        </w:tc>
        <w:tc>
          <w:tcPr>
            <w:tcW w:w="1417" w:type="dxa"/>
          </w:tcPr>
          <w:p w:rsidR="00B11085" w:rsidRPr="001A6BF9" w:rsidRDefault="00782735" w:rsidP="00B11085">
            <w:pPr>
              <w:rPr>
                <w:b/>
              </w:rPr>
            </w:pPr>
            <w:r w:rsidRPr="001A6BF9">
              <w:rPr>
                <w:b/>
              </w:rPr>
              <w:t>62 079,48</w:t>
            </w:r>
          </w:p>
        </w:tc>
        <w:tc>
          <w:tcPr>
            <w:tcW w:w="1418" w:type="dxa"/>
          </w:tcPr>
          <w:p w:rsidR="00B11085" w:rsidRDefault="0079481F" w:rsidP="00B11085">
            <w:r>
              <w:t>43 789,89</w:t>
            </w:r>
          </w:p>
        </w:tc>
        <w:tc>
          <w:tcPr>
            <w:tcW w:w="1134" w:type="dxa"/>
          </w:tcPr>
          <w:p w:rsidR="00B11085" w:rsidRDefault="008B39C3" w:rsidP="00B11085">
            <w:r>
              <w:t>11 859,49</w:t>
            </w:r>
          </w:p>
        </w:tc>
        <w:tc>
          <w:tcPr>
            <w:tcW w:w="1417" w:type="dxa"/>
          </w:tcPr>
          <w:p w:rsidR="00B11085" w:rsidRDefault="00AB6922" w:rsidP="00B11085">
            <w:r>
              <w:t>300,00</w:t>
            </w:r>
          </w:p>
        </w:tc>
        <w:tc>
          <w:tcPr>
            <w:tcW w:w="1276" w:type="dxa"/>
          </w:tcPr>
          <w:p w:rsidR="00B11085" w:rsidRDefault="00244B77" w:rsidP="00B11085">
            <w:r>
              <w:t>0</w:t>
            </w:r>
          </w:p>
        </w:tc>
        <w:tc>
          <w:tcPr>
            <w:tcW w:w="1276" w:type="dxa"/>
          </w:tcPr>
          <w:p w:rsidR="00B11085" w:rsidRDefault="00244B77" w:rsidP="00B11085">
            <w:r>
              <w:t>0</w:t>
            </w:r>
          </w:p>
        </w:tc>
        <w:tc>
          <w:tcPr>
            <w:tcW w:w="1417" w:type="dxa"/>
          </w:tcPr>
          <w:p w:rsidR="00B11085" w:rsidRDefault="00AB6922" w:rsidP="00B11085">
            <w:r>
              <w:t>4 424,61</w:t>
            </w:r>
          </w:p>
        </w:tc>
        <w:tc>
          <w:tcPr>
            <w:tcW w:w="1134" w:type="dxa"/>
          </w:tcPr>
          <w:p w:rsidR="00B11085" w:rsidRDefault="00AB6922" w:rsidP="00B11085">
            <w:r>
              <w:t>711,39</w:t>
            </w:r>
          </w:p>
        </w:tc>
        <w:tc>
          <w:tcPr>
            <w:tcW w:w="1638" w:type="dxa"/>
          </w:tcPr>
          <w:p w:rsidR="00B11085" w:rsidRDefault="00AB6922" w:rsidP="00B11085">
            <w:r>
              <w:t>994,10</w:t>
            </w:r>
          </w:p>
        </w:tc>
      </w:tr>
      <w:tr w:rsidR="008B39C3" w:rsidTr="00782735">
        <w:tc>
          <w:tcPr>
            <w:tcW w:w="2093" w:type="dxa"/>
          </w:tcPr>
          <w:p w:rsidR="00B11085" w:rsidRDefault="0079481F" w:rsidP="00B11085">
            <w:r>
              <w:t xml:space="preserve">Ilość </w:t>
            </w:r>
            <w:r w:rsidR="00B11085">
              <w:t>przelewów elektronicznych</w:t>
            </w:r>
          </w:p>
        </w:tc>
        <w:tc>
          <w:tcPr>
            <w:tcW w:w="1417" w:type="dxa"/>
          </w:tcPr>
          <w:p w:rsidR="00B11085" w:rsidRPr="001A6BF9" w:rsidRDefault="00782735" w:rsidP="00B11085">
            <w:pPr>
              <w:rPr>
                <w:b/>
              </w:rPr>
            </w:pPr>
            <w:r w:rsidRPr="001A6BF9">
              <w:rPr>
                <w:b/>
              </w:rPr>
              <w:t>2836</w:t>
            </w:r>
          </w:p>
        </w:tc>
        <w:tc>
          <w:tcPr>
            <w:tcW w:w="1418" w:type="dxa"/>
          </w:tcPr>
          <w:p w:rsidR="00B11085" w:rsidRDefault="00881425" w:rsidP="00B11085">
            <w:r>
              <w:t>400</w:t>
            </w:r>
          </w:p>
        </w:tc>
        <w:tc>
          <w:tcPr>
            <w:tcW w:w="1134" w:type="dxa"/>
          </w:tcPr>
          <w:p w:rsidR="00B11085" w:rsidRDefault="008B39C3" w:rsidP="00B11085">
            <w:r>
              <w:t>2000</w:t>
            </w:r>
          </w:p>
        </w:tc>
        <w:tc>
          <w:tcPr>
            <w:tcW w:w="1417" w:type="dxa"/>
          </w:tcPr>
          <w:p w:rsidR="00B11085" w:rsidRDefault="008B39C3" w:rsidP="00B11085">
            <w:r>
              <w:t>193</w:t>
            </w:r>
          </w:p>
        </w:tc>
        <w:tc>
          <w:tcPr>
            <w:tcW w:w="1276" w:type="dxa"/>
          </w:tcPr>
          <w:p w:rsidR="00B11085" w:rsidRDefault="008B39C3" w:rsidP="00B11085">
            <w:r>
              <w:t>67</w:t>
            </w:r>
          </w:p>
        </w:tc>
        <w:tc>
          <w:tcPr>
            <w:tcW w:w="1276" w:type="dxa"/>
          </w:tcPr>
          <w:p w:rsidR="00B11085" w:rsidRDefault="008B39C3" w:rsidP="00B11085">
            <w:r>
              <w:t>68</w:t>
            </w:r>
          </w:p>
        </w:tc>
        <w:tc>
          <w:tcPr>
            <w:tcW w:w="1417" w:type="dxa"/>
          </w:tcPr>
          <w:p w:rsidR="00B11085" w:rsidRDefault="008B39C3" w:rsidP="00B11085">
            <w:r>
              <w:t>62</w:t>
            </w:r>
          </w:p>
        </w:tc>
        <w:tc>
          <w:tcPr>
            <w:tcW w:w="1134" w:type="dxa"/>
          </w:tcPr>
          <w:p w:rsidR="00B11085" w:rsidRDefault="008B39C3" w:rsidP="00B11085">
            <w:r>
              <w:t>26</w:t>
            </w:r>
          </w:p>
        </w:tc>
        <w:tc>
          <w:tcPr>
            <w:tcW w:w="1638" w:type="dxa"/>
          </w:tcPr>
          <w:p w:rsidR="00B11085" w:rsidRDefault="008B39C3" w:rsidP="00B11085">
            <w:r>
              <w:t>20</w:t>
            </w:r>
          </w:p>
        </w:tc>
      </w:tr>
      <w:tr w:rsidR="008B39C3" w:rsidTr="00782735">
        <w:tc>
          <w:tcPr>
            <w:tcW w:w="2093" w:type="dxa"/>
          </w:tcPr>
          <w:p w:rsidR="00B11085" w:rsidRDefault="0079481F" w:rsidP="00B11085">
            <w:r>
              <w:t>Średnie saldo rachunków na k-c miesiąca</w:t>
            </w:r>
          </w:p>
        </w:tc>
        <w:tc>
          <w:tcPr>
            <w:tcW w:w="1417" w:type="dxa"/>
          </w:tcPr>
          <w:p w:rsidR="00B11085" w:rsidRPr="001A6BF9" w:rsidRDefault="00782735" w:rsidP="00B11085">
            <w:pPr>
              <w:rPr>
                <w:b/>
              </w:rPr>
            </w:pPr>
            <w:r w:rsidRPr="001A6BF9">
              <w:rPr>
                <w:b/>
              </w:rPr>
              <w:t>2 834 606,52</w:t>
            </w:r>
          </w:p>
        </w:tc>
        <w:tc>
          <w:tcPr>
            <w:tcW w:w="1418" w:type="dxa"/>
          </w:tcPr>
          <w:p w:rsidR="00B11085" w:rsidRDefault="00782735" w:rsidP="00B11085">
            <w:r>
              <w:t>1 810 072,14</w:t>
            </w:r>
          </w:p>
        </w:tc>
        <w:tc>
          <w:tcPr>
            <w:tcW w:w="1134" w:type="dxa"/>
          </w:tcPr>
          <w:p w:rsidR="00B11085" w:rsidRDefault="008B39C3" w:rsidP="00B11085">
            <w:r>
              <w:t>47 541,85</w:t>
            </w:r>
          </w:p>
        </w:tc>
        <w:tc>
          <w:tcPr>
            <w:tcW w:w="1417" w:type="dxa"/>
          </w:tcPr>
          <w:p w:rsidR="00B11085" w:rsidRDefault="008B39C3" w:rsidP="00B11085">
            <w:r>
              <w:t>564 575,88</w:t>
            </w:r>
          </w:p>
        </w:tc>
        <w:tc>
          <w:tcPr>
            <w:tcW w:w="1276" w:type="dxa"/>
          </w:tcPr>
          <w:p w:rsidR="00B11085" w:rsidRDefault="008B39C3" w:rsidP="00B11085">
            <w:r>
              <w:t>127381,90</w:t>
            </w:r>
          </w:p>
        </w:tc>
        <w:tc>
          <w:tcPr>
            <w:tcW w:w="1276" w:type="dxa"/>
          </w:tcPr>
          <w:p w:rsidR="00B11085" w:rsidRDefault="008B39C3" w:rsidP="00B11085">
            <w:r>
              <w:t>106 872,18</w:t>
            </w:r>
          </w:p>
        </w:tc>
        <w:tc>
          <w:tcPr>
            <w:tcW w:w="1417" w:type="dxa"/>
          </w:tcPr>
          <w:p w:rsidR="00B11085" w:rsidRDefault="008B39C3" w:rsidP="00B11085">
            <w:r>
              <w:t>130 156,74</w:t>
            </w:r>
          </w:p>
        </w:tc>
        <w:tc>
          <w:tcPr>
            <w:tcW w:w="1134" w:type="dxa"/>
          </w:tcPr>
          <w:p w:rsidR="00B11085" w:rsidRDefault="008B39C3" w:rsidP="00B11085">
            <w:r>
              <w:t>9 522,60</w:t>
            </w:r>
          </w:p>
        </w:tc>
        <w:tc>
          <w:tcPr>
            <w:tcW w:w="1638" w:type="dxa"/>
          </w:tcPr>
          <w:p w:rsidR="00B11085" w:rsidRDefault="008B39C3" w:rsidP="00B11085">
            <w:r>
              <w:t>38483,23</w:t>
            </w:r>
          </w:p>
        </w:tc>
      </w:tr>
      <w:tr w:rsidR="008B39C3" w:rsidTr="00782735">
        <w:tc>
          <w:tcPr>
            <w:tcW w:w="2093" w:type="dxa"/>
          </w:tcPr>
          <w:p w:rsidR="00B11085" w:rsidRDefault="00B11085" w:rsidP="00B11085"/>
        </w:tc>
        <w:tc>
          <w:tcPr>
            <w:tcW w:w="1417" w:type="dxa"/>
          </w:tcPr>
          <w:p w:rsidR="00B11085" w:rsidRDefault="00B11085" w:rsidP="00B11085"/>
        </w:tc>
        <w:tc>
          <w:tcPr>
            <w:tcW w:w="1418" w:type="dxa"/>
          </w:tcPr>
          <w:p w:rsidR="00B11085" w:rsidRDefault="00B11085" w:rsidP="00B11085"/>
        </w:tc>
        <w:tc>
          <w:tcPr>
            <w:tcW w:w="1134" w:type="dxa"/>
          </w:tcPr>
          <w:p w:rsidR="00B11085" w:rsidRDefault="00B11085" w:rsidP="00B11085"/>
        </w:tc>
        <w:tc>
          <w:tcPr>
            <w:tcW w:w="1417" w:type="dxa"/>
          </w:tcPr>
          <w:p w:rsidR="00B11085" w:rsidRDefault="00B11085" w:rsidP="00B11085"/>
        </w:tc>
        <w:tc>
          <w:tcPr>
            <w:tcW w:w="1276" w:type="dxa"/>
          </w:tcPr>
          <w:p w:rsidR="00B11085" w:rsidRDefault="00B11085" w:rsidP="00B11085"/>
        </w:tc>
        <w:tc>
          <w:tcPr>
            <w:tcW w:w="1276" w:type="dxa"/>
          </w:tcPr>
          <w:p w:rsidR="00B11085" w:rsidRDefault="00B11085" w:rsidP="00B11085"/>
        </w:tc>
        <w:tc>
          <w:tcPr>
            <w:tcW w:w="1417" w:type="dxa"/>
          </w:tcPr>
          <w:p w:rsidR="00B11085" w:rsidRDefault="00B11085" w:rsidP="00B11085"/>
        </w:tc>
        <w:tc>
          <w:tcPr>
            <w:tcW w:w="1134" w:type="dxa"/>
          </w:tcPr>
          <w:p w:rsidR="00B11085" w:rsidRDefault="00B11085" w:rsidP="00B11085"/>
        </w:tc>
        <w:tc>
          <w:tcPr>
            <w:tcW w:w="1638" w:type="dxa"/>
          </w:tcPr>
          <w:p w:rsidR="00B11085" w:rsidRDefault="00B11085" w:rsidP="00B11085"/>
        </w:tc>
      </w:tr>
    </w:tbl>
    <w:p w:rsidR="00B11085" w:rsidRDefault="00B11085" w:rsidP="00B11085"/>
    <w:sectPr w:rsidR="00B11085" w:rsidSect="00B11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3A" w:rsidRDefault="00E4453A" w:rsidP="004D4947">
      <w:pPr>
        <w:spacing w:after="0" w:line="240" w:lineRule="auto"/>
      </w:pPr>
      <w:r>
        <w:separator/>
      </w:r>
    </w:p>
  </w:endnote>
  <w:endnote w:type="continuationSeparator" w:id="0">
    <w:p w:rsidR="00E4453A" w:rsidRDefault="00E4453A" w:rsidP="004D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47" w:rsidRDefault="004D49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47" w:rsidRDefault="004D49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47" w:rsidRDefault="004D4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3A" w:rsidRDefault="00E4453A" w:rsidP="004D4947">
      <w:pPr>
        <w:spacing w:after="0" w:line="240" w:lineRule="auto"/>
      </w:pPr>
      <w:r>
        <w:separator/>
      </w:r>
    </w:p>
  </w:footnote>
  <w:footnote w:type="continuationSeparator" w:id="0">
    <w:p w:rsidR="00E4453A" w:rsidRDefault="00E4453A" w:rsidP="004D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47" w:rsidRDefault="004D49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47" w:rsidRDefault="004D49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47" w:rsidRDefault="004D49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85"/>
    <w:rsid w:val="000D0DAD"/>
    <w:rsid w:val="001A6BF9"/>
    <w:rsid w:val="00244B77"/>
    <w:rsid w:val="00261A71"/>
    <w:rsid w:val="00275859"/>
    <w:rsid w:val="004B6C9C"/>
    <w:rsid w:val="004D4947"/>
    <w:rsid w:val="00782735"/>
    <w:rsid w:val="0079481F"/>
    <w:rsid w:val="00881425"/>
    <w:rsid w:val="008B39C3"/>
    <w:rsid w:val="00AB6922"/>
    <w:rsid w:val="00AC6A20"/>
    <w:rsid w:val="00B11085"/>
    <w:rsid w:val="00B47F68"/>
    <w:rsid w:val="00E4453A"/>
    <w:rsid w:val="00F91AA5"/>
    <w:rsid w:val="00F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47"/>
  </w:style>
  <w:style w:type="paragraph" w:styleId="Stopka">
    <w:name w:val="footer"/>
    <w:basedOn w:val="Normalny"/>
    <w:link w:val="StopkaZnak"/>
    <w:uiPriority w:val="99"/>
    <w:unhideWhenUsed/>
    <w:rsid w:val="004D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47"/>
  </w:style>
  <w:style w:type="paragraph" w:styleId="Stopka">
    <w:name w:val="footer"/>
    <w:basedOn w:val="Normalny"/>
    <w:link w:val="StopkaZnak"/>
    <w:uiPriority w:val="99"/>
    <w:unhideWhenUsed/>
    <w:rsid w:val="004D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cp:lastPrinted>2020-12-21T10:16:00Z</cp:lastPrinted>
  <dcterms:created xsi:type="dcterms:W3CDTF">2020-12-21T14:38:00Z</dcterms:created>
  <dcterms:modified xsi:type="dcterms:W3CDTF">2020-12-21T14:38:00Z</dcterms:modified>
</cp:coreProperties>
</file>